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A3E" w:rsidRPr="000428BB" w:rsidRDefault="00351A3E" w:rsidP="00C70332">
      <w:pPr>
        <w:spacing w:before="0"/>
        <w:jc w:val="right"/>
        <w:rPr>
          <w:rFonts w:cs="Arial"/>
          <w:b/>
          <w:szCs w:val="22"/>
        </w:rPr>
      </w:pPr>
      <w:r w:rsidRPr="000428BB">
        <w:rPr>
          <w:rFonts w:cs="Arial"/>
          <w:b/>
          <w:szCs w:val="22"/>
        </w:rPr>
        <w:t>Форма 2 «Требования к предмету оферты»</w:t>
      </w:r>
    </w:p>
    <w:p w:rsidR="00EF7B18" w:rsidRDefault="00EF7B18" w:rsidP="00C70332">
      <w:pPr>
        <w:spacing w:before="0"/>
        <w:jc w:val="center"/>
        <w:rPr>
          <w:rFonts w:cs="Arial"/>
          <w:b/>
          <w:szCs w:val="22"/>
        </w:rPr>
      </w:pPr>
    </w:p>
    <w:p w:rsidR="00351A3E" w:rsidRPr="000428BB" w:rsidRDefault="00351A3E" w:rsidP="00351A3E">
      <w:pPr>
        <w:jc w:val="center"/>
        <w:rPr>
          <w:rFonts w:cs="Arial"/>
          <w:b/>
          <w:szCs w:val="22"/>
        </w:rPr>
      </w:pPr>
      <w:r w:rsidRPr="000428BB">
        <w:rPr>
          <w:rFonts w:cs="Arial"/>
          <w:b/>
          <w:szCs w:val="22"/>
        </w:rPr>
        <w:t>ТРЕБОВАНИЯ К ПРЕДМЕТУ ОФЕРТЫ</w:t>
      </w:r>
    </w:p>
    <w:p w:rsidR="00351A3E" w:rsidRPr="000428BB" w:rsidRDefault="00351A3E" w:rsidP="00351A3E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  <w:r w:rsidRPr="000428BB">
        <w:rPr>
          <w:rFonts w:cs="Arial"/>
          <w:b/>
          <w:iCs/>
          <w:szCs w:val="22"/>
        </w:rPr>
        <w:t>1.Общие положения</w:t>
      </w:r>
    </w:p>
    <w:p w:rsidR="00D61754" w:rsidRPr="00703EF6" w:rsidRDefault="00D61754" w:rsidP="00E76312">
      <w:pPr>
        <w:pStyle w:val="afb"/>
        <w:rPr>
          <w:rFonts w:ascii="Arial" w:hAnsi="Arial" w:cs="Arial"/>
          <w:sz w:val="10"/>
          <w:szCs w:val="10"/>
        </w:rPr>
      </w:pPr>
    </w:p>
    <w:p w:rsidR="00EE014D" w:rsidRPr="00846B14" w:rsidRDefault="00D46D64" w:rsidP="00EE014D">
      <w:pPr>
        <w:ind w:firstLine="708"/>
        <w:jc w:val="both"/>
        <w:rPr>
          <w:rFonts w:cs="Arial"/>
          <w:highlight w:val="yellow"/>
        </w:rPr>
      </w:pPr>
      <w:r w:rsidRPr="000428BB">
        <w:t>Предмет закупки</w:t>
      </w:r>
      <w:r w:rsidR="00DD357F" w:rsidRPr="00DD357F">
        <w:rPr>
          <w:b/>
          <w:bCs/>
        </w:rPr>
        <w:t xml:space="preserve"> </w:t>
      </w:r>
      <w:r w:rsidR="003C443D" w:rsidRPr="003C443D">
        <w:rPr>
          <w:bCs/>
        </w:rPr>
        <w:t>–</w:t>
      </w:r>
      <w:r w:rsidR="00EE014D">
        <w:rPr>
          <w:rFonts w:cs="Arial"/>
          <w:i/>
          <w:iCs/>
          <w:szCs w:val="22"/>
        </w:rPr>
        <w:t xml:space="preserve"> </w:t>
      </w:r>
      <w:r w:rsidR="00EE014D" w:rsidRPr="00846B14">
        <w:rPr>
          <w:rFonts w:cs="Arial"/>
          <w:szCs w:val="22"/>
        </w:rPr>
        <w:t xml:space="preserve"> </w:t>
      </w:r>
      <w:r w:rsidR="00EE014D">
        <w:rPr>
          <w:rFonts w:cs="Arial"/>
          <w:b/>
        </w:rPr>
        <w:t xml:space="preserve">катализатор для </w:t>
      </w:r>
      <w:r w:rsidR="00EE014D" w:rsidRPr="00E93A8E">
        <w:rPr>
          <w:rFonts w:cs="Arial"/>
          <w:b/>
        </w:rPr>
        <w:t xml:space="preserve">R-101 A,В </w:t>
      </w:r>
      <w:proofErr w:type="spellStart"/>
      <w:r w:rsidR="00EE014D" w:rsidRPr="00E93A8E">
        <w:rPr>
          <w:rFonts w:cs="Arial"/>
          <w:b/>
        </w:rPr>
        <w:t>Кодиак</w:t>
      </w:r>
      <w:proofErr w:type="spellEnd"/>
      <w:r w:rsidR="00EE014D">
        <w:rPr>
          <w:rFonts w:cs="Arial"/>
          <w:b/>
        </w:rPr>
        <w:t xml:space="preserve"> </w:t>
      </w:r>
    </w:p>
    <w:p w:rsidR="00EE014D" w:rsidRDefault="00EE014D" w:rsidP="00EE014D">
      <w:pPr>
        <w:pStyle w:val="ac"/>
        <w:numPr>
          <w:ilvl w:val="0"/>
          <w:numId w:val="0"/>
        </w:numPr>
        <w:spacing w:before="0"/>
        <w:jc w:val="left"/>
      </w:pPr>
    </w:p>
    <w:p w:rsidR="00D46D64" w:rsidRPr="005C7D6C" w:rsidRDefault="00D46D64" w:rsidP="00EE014D">
      <w:pPr>
        <w:pStyle w:val="ac"/>
        <w:numPr>
          <w:ilvl w:val="0"/>
          <w:numId w:val="0"/>
        </w:numPr>
        <w:spacing w:before="0"/>
        <w:jc w:val="left"/>
      </w:pPr>
      <w:r w:rsidRPr="005C7D6C">
        <w:t xml:space="preserve">Инициатор закупки - </w:t>
      </w:r>
      <w:r w:rsidR="00EE014D" w:rsidRPr="00846B14">
        <w:t>ОАО «</w:t>
      </w:r>
      <w:proofErr w:type="spellStart"/>
      <w:r w:rsidR="00EE014D" w:rsidRPr="00846B14">
        <w:t>Славнефть</w:t>
      </w:r>
      <w:proofErr w:type="spellEnd"/>
      <w:r w:rsidR="00EE014D" w:rsidRPr="00846B14">
        <w:t>-ЯНОС»</w:t>
      </w:r>
      <w:r w:rsidRPr="005C7D6C">
        <w:t xml:space="preserve">  </w:t>
      </w:r>
    </w:p>
    <w:p w:rsidR="00EF7B18" w:rsidRPr="00EA299E" w:rsidRDefault="00EF7B18" w:rsidP="00D46D64">
      <w:pPr>
        <w:rPr>
          <w:rFonts w:cs="Arial"/>
          <w:b/>
          <w:sz w:val="20"/>
          <w:szCs w:val="20"/>
        </w:rPr>
      </w:pPr>
      <w:r w:rsidRPr="000428BB">
        <w:rPr>
          <w:rFonts w:cs="Arial"/>
          <w:bCs/>
          <w:szCs w:val="22"/>
        </w:rPr>
        <w:t xml:space="preserve">Плановые сроки поставки </w:t>
      </w:r>
      <w:r w:rsidR="00DD357F">
        <w:rPr>
          <w:rFonts w:cs="Arial"/>
          <w:bCs/>
          <w:szCs w:val="22"/>
        </w:rPr>
        <w:t>–</w:t>
      </w:r>
      <w:r w:rsidRPr="000428BB">
        <w:rPr>
          <w:rFonts w:cs="Arial"/>
          <w:bCs/>
          <w:szCs w:val="22"/>
        </w:rPr>
        <w:t xml:space="preserve"> </w:t>
      </w:r>
      <w:r w:rsidR="003C443D" w:rsidRPr="00EA299E">
        <w:rPr>
          <w:rFonts w:cs="Arial"/>
          <w:b/>
          <w:bCs/>
          <w:sz w:val="20"/>
          <w:szCs w:val="20"/>
        </w:rPr>
        <w:t xml:space="preserve">согласно </w:t>
      </w:r>
      <w:r w:rsidR="003D3B93" w:rsidRPr="00EA299E">
        <w:rPr>
          <w:rFonts w:cs="Arial"/>
          <w:b/>
          <w:bCs/>
          <w:sz w:val="20"/>
          <w:szCs w:val="20"/>
        </w:rPr>
        <w:t xml:space="preserve"> график</w:t>
      </w:r>
      <w:r w:rsidR="003C443D" w:rsidRPr="00EA299E">
        <w:rPr>
          <w:rFonts w:cs="Arial"/>
          <w:b/>
          <w:bCs/>
          <w:sz w:val="20"/>
          <w:szCs w:val="20"/>
        </w:rPr>
        <w:t>а</w:t>
      </w:r>
      <w:r w:rsidR="003D3B93" w:rsidRPr="00EA299E">
        <w:rPr>
          <w:rFonts w:cs="Arial"/>
          <w:b/>
          <w:bCs/>
          <w:sz w:val="20"/>
          <w:szCs w:val="20"/>
        </w:rPr>
        <w:t xml:space="preserve"> таблицы (форма </w:t>
      </w:r>
      <w:r w:rsidR="00703EF6" w:rsidRPr="00EA299E">
        <w:rPr>
          <w:rFonts w:cs="Arial"/>
          <w:b/>
          <w:bCs/>
          <w:sz w:val="20"/>
          <w:szCs w:val="20"/>
        </w:rPr>
        <w:t>6</w:t>
      </w:r>
      <w:r w:rsidR="00EA299E">
        <w:rPr>
          <w:rFonts w:cs="Arial"/>
          <w:b/>
          <w:bCs/>
          <w:sz w:val="20"/>
          <w:szCs w:val="20"/>
        </w:rPr>
        <w:t>).</w:t>
      </w:r>
    </w:p>
    <w:p w:rsidR="0015752E" w:rsidRDefault="0015752E" w:rsidP="0015752E">
      <w:pPr>
        <w:autoSpaceDE w:val="0"/>
        <w:autoSpaceDN w:val="0"/>
        <w:adjustRightInd w:val="0"/>
        <w:spacing w:before="0"/>
        <w:jc w:val="both"/>
        <w:rPr>
          <w:rFonts w:cs="Arial"/>
          <w:b/>
          <w:i/>
          <w:sz w:val="20"/>
          <w:szCs w:val="20"/>
        </w:rPr>
      </w:pPr>
    </w:p>
    <w:p w:rsidR="00EE014D" w:rsidRPr="00846B14" w:rsidRDefault="00EE014D" w:rsidP="00EE014D">
      <w:pPr>
        <w:numPr>
          <w:ilvl w:val="0"/>
          <w:numId w:val="47"/>
        </w:numPr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szCs w:val="22"/>
          <w:u w:val="single"/>
        </w:rPr>
      </w:pPr>
      <w:r w:rsidRPr="00846B14">
        <w:rPr>
          <w:rFonts w:cs="Arial"/>
          <w:szCs w:val="22"/>
          <w:u w:val="single"/>
        </w:rPr>
        <w:t>Отгрузочные реквизиты Грузополучателя:</w:t>
      </w:r>
    </w:p>
    <w:p w:rsidR="00EE014D" w:rsidRPr="00846B14" w:rsidRDefault="00EE014D" w:rsidP="00EE014D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</w:tabs>
        <w:autoSpaceDE w:val="0"/>
        <w:autoSpaceDN w:val="0"/>
        <w:adjustRightInd w:val="0"/>
        <w:jc w:val="both"/>
        <w:rPr>
          <w:rFonts w:cs="Arial"/>
          <w:i/>
          <w:iCs/>
          <w:sz w:val="23"/>
          <w:szCs w:val="23"/>
        </w:rPr>
      </w:pPr>
      <w:r w:rsidRPr="00846B14">
        <w:rPr>
          <w:rFonts w:cs="Arial"/>
          <w:b/>
          <w:bCs/>
          <w:i/>
          <w:iCs/>
          <w:sz w:val="23"/>
          <w:szCs w:val="23"/>
          <w:u w:val="single"/>
        </w:rPr>
        <w:t>Грузополучатель:</w:t>
      </w:r>
      <w:r w:rsidRPr="00846B14">
        <w:rPr>
          <w:rFonts w:cs="Arial"/>
          <w:i/>
          <w:iCs/>
          <w:sz w:val="23"/>
          <w:szCs w:val="23"/>
        </w:rPr>
        <w:t xml:space="preserve"> ОАО "</w:t>
      </w:r>
      <w:proofErr w:type="spellStart"/>
      <w:r w:rsidRPr="00846B14">
        <w:rPr>
          <w:rFonts w:cs="Arial"/>
          <w:i/>
          <w:iCs/>
          <w:sz w:val="23"/>
          <w:szCs w:val="23"/>
        </w:rPr>
        <w:t>Славнефть</w:t>
      </w:r>
      <w:proofErr w:type="spellEnd"/>
      <w:r w:rsidRPr="00846B14">
        <w:rPr>
          <w:rFonts w:cs="Arial"/>
          <w:i/>
          <w:iCs/>
          <w:sz w:val="23"/>
          <w:szCs w:val="23"/>
        </w:rPr>
        <w:t xml:space="preserve">-ЯНОС. </w:t>
      </w:r>
    </w:p>
    <w:p w:rsidR="00EE014D" w:rsidRPr="00846B14" w:rsidRDefault="00EE014D" w:rsidP="00EE014D">
      <w:pPr>
        <w:autoSpaceDE w:val="0"/>
        <w:autoSpaceDN w:val="0"/>
        <w:adjustRightInd w:val="0"/>
        <w:jc w:val="both"/>
        <w:rPr>
          <w:rFonts w:cs="Arial"/>
          <w:i/>
          <w:iCs/>
          <w:sz w:val="23"/>
          <w:szCs w:val="23"/>
        </w:rPr>
      </w:pPr>
      <w:r w:rsidRPr="00846B14">
        <w:rPr>
          <w:rFonts w:cs="Arial"/>
          <w:b/>
          <w:bCs/>
          <w:i/>
          <w:iCs/>
          <w:sz w:val="23"/>
          <w:szCs w:val="23"/>
          <w:u w:val="single"/>
        </w:rPr>
        <w:t>Адрес склада грузополучателя:</w:t>
      </w:r>
      <w:r w:rsidRPr="00846B14">
        <w:rPr>
          <w:rFonts w:cs="Arial"/>
          <w:szCs w:val="22"/>
        </w:rPr>
        <w:t xml:space="preserve"> </w:t>
      </w:r>
      <w:r w:rsidRPr="00846B14">
        <w:rPr>
          <w:rFonts w:cs="Arial"/>
          <w:i/>
          <w:szCs w:val="22"/>
        </w:rPr>
        <w:t>150023, г. Ярославль, ул. Гагарина, 77                          (База оборудования).</w:t>
      </w:r>
      <w:r w:rsidRPr="00846B14">
        <w:rPr>
          <w:rFonts w:cs="Arial"/>
          <w:szCs w:val="22"/>
        </w:rPr>
        <w:t xml:space="preserve"> Для въезда на территорию Базы оборудования водителю автотранспортного средства необходимо получить пропуск по адресу: </w:t>
      </w:r>
      <w:r w:rsidRPr="00846B14">
        <w:rPr>
          <w:rFonts w:cs="Arial"/>
          <w:i/>
          <w:iCs/>
          <w:sz w:val="23"/>
          <w:szCs w:val="23"/>
        </w:rPr>
        <w:t>Российская Федерация, 150000, город Ярославль, Московский проспект, дом 130.</w:t>
      </w:r>
    </w:p>
    <w:p w:rsidR="00EE014D" w:rsidRPr="00846B14" w:rsidRDefault="00EE014D" w:rsidP="00EE014D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</w:tabs>
        <w:autoSpaceDE w:val="0"/>
        <w:autoSpaceDN w:val="0"/>
        <w:adjustRightInd w:val="0"/>
        <w:jc w:val="both"/>
        <w:rPr>
          <w:rFonts w:cs="Arial"/>
          <w:szCs w:val="22"/>
        </w:rPr>
      </w:pPr>
      <w:r w:rsidRPr="00846B14">
        <w:rPr>
          <w:rFonts w:cs="Arial"/>
          <w:b/>
          <w:bCs/>
          <w:i/>
          <w:iCs/>
          <w:sz w:val="23"/>
          <w:szCs w:val="23"/>
          <w:u w:val="single"/>
        </w:rPr>
        <w:t>Почтовые реквизиты:</w:t>
      </w:r>
      <w:r w:rsidRPr="00846B14">
        <w:rPr>
          <w:rFonts w:cs="Arial"/>
          <w:b/>
          <w:bCs/>
          <w:i/>
          <w:iCs/>
          <w:sz w:val="23"/>
          <w:szCs w:val="23"/>
        </w:rPr>
        <w:t xml:space="preserve"> </w:t>
      </w:r>
      <w:r w:rsidRPr="00846B14">
        <w:rPr>
          <w:rFonts w:cs="Arial"/>
          <w:i/>
          <w:iCs/>
          <w:sz w:val="23"/>
          <w:szCs w:val="23"/>
        </w:rPr>
        <w:t>Российская Федерация, 150000, город Ярославль, Московский проспект, дом 130.</w:t>
      </w:r>
    </w:p>
    <w:p w:rsidR="00EE014D" w:rsidRPr="00846B14" w:rsidRDefault="00EE014D" w:rsidP="00EE014D">
      <w:pPr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jc w:val="both"/>
        <w:rPr>
          <w:rFonts w:cs="Arial"/>
          <w:i/>
          <w:iCs/>
          <w:sz w:val="23"/>
          <w:szCs w:val="23"/>
        </w:rPr>
      </w:pPr>
      <w:r w:rsidRPr="00846B14">
        <w:rPr>
          <w:rFonts w:cs="Arial"/>
          <w:b/>
          <w:bCs/>
          <w:i/>
          <w:iCs/>
          <w:sz w:val="23"/>
          <w:szCs w:val="23"/>
          <w:u w:val="single"/>
        </w:rPr>
        <w:t xml:space="preserve">Для вагонов: </w:t>
      </w:r>
      <w:r w:rsidRPr="00846B14">
        <w:rPr>
          <w:rFonts w:cs="Arial"/>
          <w:i/>
          <w:iCs/>
          <w:sz w:val="23"/>
          <w:szCs w:val="23"/>
        </w:rPr>
        <w:t xml:space="preserve">ст. </w:t>
      </w:r>
      <w:proofErr w:type="spellStart"/>
      <w:r w:rsidRPr="00846B14">
        <w:rPr>
          <w:rFonts w:cs="Arial"/>
          <w:i/>
          <w:iCs/>
          <w:sz w:val="23"/>
          <w:szCs w:val="23"/>
        </w:rPr>
        <w:t>Новоярославская</w:t>
      </w:r>
      <w:proofErr w:type="spellEnd"/>
      <w:r w:rsidRPr="00846B14">
        <w:rPr>
          <w:rFonts w:cs="Arial"/>
          <w:i/>
          <w:iCs/>
          <w:sz w:val="23"/>
          <w:szCs w:val="23"/>
        </w:rPr>
        <w:t xml:space="preserve"> Северной </w:t>
      </w:r>
      <w:proofErr w:type="spellStart"/>
      <w:r w:rsidRPr="00846B14">
        <w:rPr>
          <w:rFonts w:cs="Arial"/>
          <w:i/>
          <w:iCs/>
          <w:sz w:val="23"/>
          <w:szCs w:val="23"/>
        </w:rPr>
        <w:t>ж.д</w:t>
      </w:r>
      <w:proofErr w:type="spellEnd"/>
      <w:r w:rsidRPr="00846B14">
        <w:rPr>
          <w:rFonts w:cs="Arial"/>
          <w:i/>
          <w:iCs/>
          <w:sz w:val="23"/>
          <w:szCs w:val="23"/>
        </w:rPr>
        <w:t xml:space="preserve">., код станции 314909, железнодорожный код Грузополучателя 3494, код по ОКПО 00149765. </w:t>
      </w:r>
    </w:p>
    <w:p w:rsidR="0013010C" w:rsidRDefault="0013010C" w:rsidP="009602F6">
      <w:pPr>
        <w:pStyle w:val="afb"/>
        <w:rPr>
          <w:rFonts w:ascii="Arial" w:hAnsi="Arial" w:cs="Arial"/>
          <w:sz w:val="22"/>
          <w:szCs w:val="22"/>
          <w:highlight w:val="yellow"/>
        </w:rPr>
      </w:pPr>
    </w:p>
    <w:p w:rsidR="00351A3E" w:rsidRDefault="00351A3E" w:rsidP="009602F6">
      <w:pPr>
        <w:autoSpaceDE w:val="0"/>
        <w:autoSpaceDN w:val="0"/>
        <w:adjustRightInd w:val="0"/>
        <w:spacing w:before="0"/>
        <w:jc w:val="both"/>
        <w:rPr>
          <w:rFonts w:cs="Arial"/>
          <w:b/>
          <w:iCs/>
          <w:szCs w:val="22"/>
        </w:rPr>
      </w:pPr>
      <w:r w:rsidRPr="000428BB">
        <w:rPr>
          <w:rFonts w:cs="Arial"/>
          <w:b/>
          <w:iCs/>
          <w:szCs w:val="22"/>
        </w:rPr>
        <w:t>2. Требования к предмету закупки</w:t>
      </w:r>
    </w:p>
    <w:tbl>
      <w:tblPr>
        <w:tblW w:w="91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2805"/>
        <w:gridCol w:w="3850"/>
        <w:gridCol w:w="834"/>
        <w:gridCol w:w="827"/>
      </w:tblGrid>
      <w:tr w:rsidR="00D46D64" w:rsidRPr="000428BB" w:rsidTr="00715D6A">
        <w:trPr>
          <w:trHeight w:val="207"/>
        </w:trPr>
        <w:tc>
          <w:tcPr>
            <w:tcW w:w="881" w:type="dxa"/>
            <w:vAlign w:val="center"/>
          </w:tcPr>
          <w:p w:rsidR="00D46D64" w:rsidRPr="000428BB" w:rsidRDefault="00D46D64" w:rsidP="009A6294">
            <w:pPr>
              <w:pStyle w:val="af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28BB">
              <w:rPr>
                <w:rFonts w:ascii="Arial" w:hAnsi="Arial" w:cs="Arial"/>
                <w:sz w:val="18"/>
                <w:szCs w:val="18"/>
              </w:rPr>
              <w:t xml:space="preserve">№ </w:t>
            </w:r>
            <w:proofErr w:type="gramStart"/>
            <w:r w:rsidRPr="000428BB">
              <w:rPr>
                <w:rFonts w:ascii="Arial" w:hAnsi="Arial" w:cs="Arial"/>
                <w:sz w:val="18"/>
                <w:szCs w:val="18"/>
              </w:rPr>
              <w:t>п</w:t>
            </w:r>
            <w:proofErr w:type="gramEnd"/>
            <w:r w:rsidRPr="000428BB">
              <w:rPr>
                <w:rFonts w:ascii="Arial" w:hAnsi="Arial" w:cs="Arial"/>
                <w:sz w:val="18"/>
                <w:szCs w:val="18"/>
              </w:rPr>
              <w:t>/п</w:t>
            </w:r>
          </w:p>
        </w:tc>
        <w:tc>
          <w:tcPr>
            <w:tcW w:w="2805" w:type="dxa"/>
            <w:vAlign w:val="center"/>
          </w:tcPr>
          <w:p w:rsidR="00D46D64" w:rsidRPr="000428BB" w:rsidRDefault="00D46D64" w:rsidP="009A6294">
            <w:pPr>
              <w:pStyle w:val="af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28BB"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3850" w:type="dxa"/>
            <w:vAlign w:val="center"/>
          </w:tcPr>
          <w:p w:rsidR="00DF73ED" w:rsidRPr="000428BB" w:rsidRDefault="00DF73ED" w:rsidP="009A6294">
            <w:pPr>
              <w:pStyle w:val="af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3EA0">
              <w:rPr>
                <w:rFonts w:ascii="Arial" w:hAnsi="Arial" w:cs="Arial"/>
                <w:sz w:val="18"/>
                <w:szCs w:val="18"/>
              </w:rPr>
              <w:t>Технические требования</w:t>
            </w:r>
          </w:p>
        </w:tc>
        <w:tc>
          <w:tcPr>
            <w:tcW w:w="834" w:type="dxa"/>
            <w:vAlign w:val="center"/>
          </w:tcPr>
          <w:p w:rsidR="00D46D64" w:rsidRPr="000428BB" w:rsidRDefault="00D46D64" w:rsidP="009A6294">
            <w:pPr>
              <w:pStyle w:val="af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28BB">
              <w:rPr>
                <w:rFonts w:ascii="Arial" w:hAnsi="Arial" w:cs="Arial"/>
                <w:sz w:val="18"/>
                <w:szCs w:val="18"/>
              </w:rPr>
              <w:t xml:space="preserve">Ед. </w:t>
            </w:r>
            <w:proofErr w:type="spellStart"/>
            <w:r w:rsidRPr="000428BB">
              <w:rPr>
                <w:rFonts w:ascii="Arial" w:hAnsi="Arial" w:cs="Arial"/>
                <w:sz w:val="18"/>
                <w:szCs w:val="18"/>
              </w:rPr>
              <w:t>изм</w:t>
            </w:r>
            <w:proofErr w:type="spellEnd"/>
          </w:p>
        </w:tc>
        <w:tc>
          <w:tcPr>
            <w:tcW w:w="827" w:type="dxa"/>
            <w:vAlign w:val="center"/>
          </w:tcPr>
          <w:p w:rsidR="00D46D64" w:rsidRPr="000428BB" w:rsidRDefault="00D46D64" w:rsidP="009A6294">
            <w:pPr>
              <w:pStyle w:val="af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28BB">
              <w:rPr>
                <w:rFonts w:ascii="Arial" w:hAnsi="Arial" w:cs="Arial"/>
                <w:sz w:val="18"/>
                <w:szCs w:val="18"/>
              </w:rPr>
              <w:t>Кол-во</w:t>
            </w:r>
          </w:p>
        </w:tc>
      </w:tr>
      <w:tr w:rsidR="00DD357F" w:rsidRPr="005C7D6C" w:rsidTr="00715D6A">
        <w:trPr>
          <w:trHeight w:val="548"/>
        </w:trPr>
        <w:tc>
          <w:tcPr>
            <w:tcW w:w="881" w:type="dxa"/>
            <w:vAlign w:val="center"/>
          </w:tcPr>
          <w:p w:rsidR="00DD357F" w:rsidRPr="005C7D6C" w:rsidRDefault="00DD357F" w:rsidP="005C7D6C">
            <w:pPr>
              <w:rPr>
                <w:rFonts w:cs="Arial"/>
                <w:bCs/>
                <w:sz w:val="20"/>
                <w:szCs w:val="20"/>
              </w:rPr>
            </w:pPr>
            <w:r w:rsidRPr="005C7D6C">
              <w:rPr>
                <w:rFonts w:cs="Arial"/>
                <w:bCs/>
                <w:sz w:val="20"/>
                <w:szCs w:val="20"/>
              </w:rPr>
              <w:t>1</w:t>
            </w:r>
          </w:p>
        </w:tc>
        <w:tc>
          <w:tcPr>
            <w:tcW w:w="2805" w:type="dxa"/>
            <w:vAlign w:val="center"/>
          </w:tcPr>
          <w:p w:rsidR="00DD357F" w:rsidRPr="005C7D6C" w:rsidRDefault="00715D6A" w:rsidP="00703EF6">
            <w:pPr>
              <w:pStyle w:val="afb"/>
              <w:rPr>
                <w:sz w:val="20"/>
                <w:szCs w:val="20"/>
              </w:rPr>
            </w:pPr>
            <w:r>
              <w:rPr>
                <w:rFonts w:cs="Arial"/>
                <w:b/>
              </w:rPr>
              <w:t xml:space="preserve">катализатор для </w:t>
            </w:r>
            <w:r w:rsidRPr="00E93A8E">
              <w:rPr>
                <w:rFonts w:cs="Arial"/>
                <w:b/>
              </w:rPr>
              <w:t xml:space="preserve">R-101 A,В </w:t>
            </w:r>
            <w:proofErr w:type="spellStart"/>
            <w:r w:rsidRPr="00E93A8E">
              <w:rPr>
                <w:rFonts w:cs="Arial"/>
                <w:b/>
              </w:rPr>
              <w:t>Кодиак</w:t>
            </w:r>
            <w:proofErr w:type="spellEnd"/>
          </w:p>
        </w:tc>
        <w:tc>
          <w:tcPr>
            <w:tcW w:w="3850" w:type="dxa"/>
            <w:vAlign w:val="center"/>
          </w:tcPr>
          <w:p w:rsidR="00DD357F" w:rsidRPr="005C7D6C" w:rsidRDefault="00715D6A" w:rsidP="005C7D6C">
            <w:pPr>
              <w:pStyle w:val="ac"/>
              <w:numPr>
                <w:ilvl w:val="0"/>
                <w:numId w:val="0"/>
              </w:numPr>
              <w:spacing w:before="0"/>
              <w:jc w:val="left"/>
              <w:rPr>
                <w:sz w:val="20"/>
                <w:szCs w:val="20"/>
              </w:rPr>
            </w:pPr>
            <w:r w:rsidRPr="003256B8">
              <w:rPr>
                <w:i/>
                <w:iCs/>
              </w:rPr>
              <w:t xml:space="preserve">ТЗ «Замена катализатора в реакторах </w:t>
            </w:r>
            <w:r w:rsidRPr="003256B8">
              <w:rPr>
                <w:i/>
                <w:iCs/>
                <w:lang w:val="en-US"/>
              </w:rPr>
              <w:t>R</w:t>
            </w:r>
            <w:r w:rsidRPr="003256B8">
              <w:rPr>
                <w:i/>
                <w:iCs/>
              </w:rPr>
              <w:t xml:space="preserve">-101А, </w:t>
            </w:r>
            <w:r w:rsidRPr="003256B8">
              <w:rPr>
                <w:i/>
                <w:iCs/>
                <w:lang w:val="en-US"/>
              </w:rPr>
              <w:t>R</w:t>
            </w:r>
            <w:r w:rsidRPr="003256B8">
              <w:rPr>
                <w:i/>
                <w:iCs/>
              </w:rPr>
              <w:t>-101В установки производства серной кислоты «</w:t>
            </w:r>
            <w:proofErr w:type="spellStart"/>
            <w:r w:rsidRPr="003256B8">
              <w:rPr>
                <w:i/>
                <w:iCs/>
              </w:rPr>
              <w:t>Кодиак</w:t>
            </w:r>
            <w:proofErr w:type="spellEnd"/>
            <w:r w:rsidRPr="003256B8">
              <w:rPr>
                <w:i/>
                <w:iCs/>
              </w:rPr>
              <w:t>» цеха №5»</w:t>
            </w:r>
          </w:p>
        </w:tc>
        <w:tc>
          <w:tcPr>
            <w:tcW w:w="834" w:type="dxa"/>
            <w:vAlign w:val="center"/>
          </w:tcPr>
          <w:p w:rsidR="00DD357F" w:rsidRPr="005C7D6C" w:rsidRDefault="00DD357F" w:rsidP="005C7D6C">
            <w:pPr>
              <w:rPr>
                <w:rFonts w:cs="Arial"/>
                <w:sz w:val="20"/>
                <w:szCs w:val="20"/>
              </w:rPr>
            </w:pPr>
            <w:proofErr w:type="spellStart"/>
            <w:r w:rsidRPr="005C7D6C">
              <w:rPr>
                <w:rFonts w:cs="Arial"/>
                <w:sz w:val="20"/>
                <w:szCs w:val="20"/>
              </w:rPr>
              <w:t>компл</w:t>
            </w:r>
            <w:proofErr w:type="spellEnd"/>
          </w:p>
        </w:tc>
        <w:tc>
          <w:tcPr>
            <w:tcW w:w="827" w:type="dxa"/>
            <w:vAlign w:val="center"/>
          </w:tcPr>
          <w:p w:rsidR="00DD357F" w:rsidRPr="005C7D6C" w:rsidRDefault="00DD357F" w:rsidP="005C7D6C">
            <w:pPr>
              <w:rPr>
                <w:color w:val="000000"/>
                <w:sz w:val="20"/>
                <w:szCs w:val="20"/>
              </w:rPr>
            </w:pPr>
            <w:r w:rsidRPr="005C7D6C">
              <w:rPr>
                <w:color w:val="000000"/>
                <w:sz w:val="20"/>
                <w:szCs w:val="20"/>
              </w:rPr>
              <w:t>1</w:t>
            </w:r>
          </w:p>
        </w:tc>
      </w:tr>
    </w:tbl>
    <w:p w:rsidR="00541082" w:rsidRPr="009602F6" w:rsidRDefault="00541082" w:rsidP="00541082">
      <w:pPr>
        <w:pStyle w:val="af5"/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before="0"/>
        <w:ind w:left="709"/>
        <w:jc w:val="both"/>
        <w:rPr>
          <w:rFonts w:cs="Arial"/>
          <w:b/>
          <w:sz w:val="16"/>
          <w:szCs w:val="16"/>
        </w:rPr>
      </w:pPr>
    </w:p>
    <w:p w:rsidR="0057052F" w:rsidRPr="00BC4508" w:rsidRDefault="00BA3F2F" w:rsidP="0057052F">
      <w:pPr>
        <w:autoSpaceDE w:val="0"/>
        <w:autoSpaceDN w:val="0"/>
        <w:adjustRightInd w:val="0"/>
        <w:spacing w:before="0" w:after="60"/>
        <w:rPr>
          <w:rFonts w:eastAsia="Calibri" w:cs="Arial"/>
          <w:b/>
          <w:color w:val="FF0000"/>
          <w:szCs w:val="22"/>
          <w:lang w:eastAsia="en-US"/>
        </w:rPr>
      </w:pPr>
      <w:r>
        <w:rPr>
          <w:rFonts w:eastAsia="Calibri" w:cs="Arial"/>
          <w:b/>
          <w:color w:val="FF0000"/>
          <w:szCs w:val="22"/>
          <w:lang w:eastAsia="en-US"/>
        </w:rPr>
        <w:t>Доступ к техническим требованиям</w:t>
      </w:r>
      <w:r w:rsidR="00D44CF4">
        <w:rPr>
          <w:rFonts w:eastAsia="Calibri" w:cs="Arial"/>
          <w:b/>
          <w:color w:val="FF0000"/>
          <w:szCs w:val="22"/>
          <w:lang w:eastAsia="en-US"/>
        </w:rPr>
        <w:t xml:space="preserve"> по адресу</w:t>
      </w:r>
      <w:r w:rsidR="0057052F" w:rsidRPr="004E1D83">
        <w:rPr>
          <w:rFonts w:eastAsia="Calibri" w:cs="Arial"/>
          <w:b/>
          <w:color w:val="FF0000"/>
          <w:szCs w:val="22"/>
          <w:lang w:eastAsia="en-US"/>
        </w:rPr>
        <w:t>:</w:t>
      </w:r>
    </w:p>
    <w:p w:rsidR="0065105D" w:rsidRPr="0065105D" w:rsidRDefault="0065105D" w:rsidP="0065105D">
      <w:pPr>
        <w:autoSpaceDE w:val="0"/>
        <w:autoSpaceDN w:val="0"/>
        <w:adjustRightInd w:val="0"/>
        <w:spacing w:before="0"/>
        <w:rPr>
          <w:rFonts w:eastAsiaTheme="minorHAnsi" w:cs="Arial"/>
          <w:b/>
          <w:sz w:val="20"/>
          <w:szCs w:val="20"/>
          <w:lang w:eastAsia="en-US"/>
        </w:rPr>
      </w:pPr>
      <w:r w:rsidRPr="0065105D">
        <w:rPr>
          <w:rFonts w:eastAsiaTheme="minorHAnsi" w:cs="Arial"/>
          <w:b/>
          <w:color w:val="0000FF"/>
          <w:sz w:val="20"/>
          <w:szCs w:val="20"/>
          <w:u w:val="single"/>
          <w:lang w:eastAsia="en-US"/>
        </w:rPr>
        <w:t>http://www.slavneft.ru/hidden/019t_Trebovaniyakoferte.rar</w:t>
      </w:r>
      <w:r w:rsidRPr="0065105D">
        <w:rPr>
          <w:rFonts w:eastAsiaTheme="minorHAnsi" w:cs="Arial"/>
          <w:b/>
          <w:sz w:val="20"/>
          <w:szCs w:val="20"/>
          <w:lang w:eastAsia="en-US"/>
        </w:rPr>
        <w:t xml:space="preserve"> </w:t>
      </w:r>
    </w:p>
    <w:p w:rsidR="0065105D" w:rsidRPr="0065105D" w:rsidRDefault="0065105D" w:rsidP="0065105D">
      <w:pPr>
        <w:autoSpaceDE w:val="0"/>
        <w:autoSpaceDN w:val="0"/>
        <w:adjustRightInd w:val="0"/>
        <w:spacing w:before="0"/>
        <w:rPr>
          <w:rFonts w:eastAsiaTheme="minorHAnsi" w:cs="Arial"/>
          <w:b/>
          <w:sz w:val="20"/>
          <w:szCs w:val="20"/>
          <w:lang w:eastAsia="en-US"/>
        </w:rPr>
      </w:pPr>
    </w:p>
    <w:p w:rsidR="0065105D" w:rsidRPr="0065105D" w:rsidRDefault="0065105D" w:rsidP="0065105D">
      <w:pPr>
        <w:autoSpaceDE w:val="0"/>
        <w:autoSpaceDN w:val="0"/>
        <w:adjustRightInd w:val="0"/>
        <w:spacing w:before="0"/>
        <w:rPr>
          <w:rFonts w:eastAsiaTheme="minorHAnsi" w:cs="Arial"/>
          <w:b/>
          <w:sz w:val="20"/>
          <w:szCs w:val="20"/>
          <w:lang w:eastAsia="en-US"/>
        </w:rPr>
      </w:pPr>
      <w:r w:rsidRPr="0065105D">
        <w:rPr>
          <w:rFonts w:eastAsiaTheme="minorHAnsi" w:cs="Arial"/>
          <w:b/>
          <w:sz w:val="20"/>
          <w:szCs w:val="20"/>
          <w:lang w:eastAsia="en-US"/>
        </w:rPr>
        <w:t xml:space="preserve">Имя: </w:t>
      </w:r>
      <w:proofErr w:type="spellStart"/>
      <w:r w:rsidRPr="0065105D">
        <w:rPr>
          <w:rFonts w:eastAsiaTheme="minorHAnsi" w:cs="Arial"/>
          <w:b/>
          <w:sz w:val="20"/>
          <w:szCs w:val="20"/>
          <w:lang w:eastAsia="en-US"/>
        </w:rPr>
        <w:t>usr_sn</w:t>
      </w:r>
      <w:bookmarkStart w:id="0" w:name="_GoBack"/>
      <w:bookmarkEnd w:id="0"/>
      <w:proofErr w:type="spellEnd"/>
    </w:p>
    <w:p w:rsidR="0065105D" w:rsidRPr="0065105D" w:rsidRDefault="0065105D" w:rsidP="0065105D">
      <w:pPr>
        <w:autoSpaceDE w:val="0"/>
        <w:autoSpaceDN w:val="0"/>
        <w:adjustRightInd w:val="0"/>
        <w:spacing w:before="0"/>
        <w:rPr>
          <w:rFonts w:eastAsiaTheme="minorHAnsi" w:cs="Arial"/>
          <w:b/>
          <w:sz w:val="20"/>
          <w:szCs w:val="20"/>
          <w:lang w:eastAsia="en-US"/>
        </w:rPr>
      </w:pPr>
      <w:r w:rsidRPr="0065105D">
        <w:rPr>
          <w:rFonts w:eastAsiaTheme="minorHAnsi" w:cs="Arial"/>
          <w:b/>
          <w:sz w:val="20"/>
          <w:szCs w:val="20"/>
          <w:lang w:eastAsia="en-US"/>
        </w:rPr>
        <w:t xml:space="preserve">Пароль: </w:t>
      </w:r>
      <w:proofErr w:type="spellStart"/>
      <w:r w:rsidRPr="0065105D">
        <w:rPr>
          <w:rFonts w:eastAsiaTheme="minorHAnsi" w:cs="Arial"/>
          <w:b/>
          <w:sz w:val="20"/>
          <w:szCs w:val="20"/>
          <w:lang w:eastAsia="en-US"/>
        </w:rPr>
        <w:t>frnpsdtr</w:t>
      </w:r>
      <w:proofErr w:type="spellEnd"/>
    </w:p>
    <w:p w:rsidR="00A10301" w:rsidRPr="000B16E5" w:rsidRDefault="00647812" w:rsidP="000B16E5">
      <w:pPr>
        <w:pStyle w:val="afb"/>
        <w:spacing w:before="120" w:after="120"/>
        <w:ind w:left="720"/>
        <w:jc w:val="both"/>
        <w:rPr>
          <w:rFonts w:ascii="Arial" w:hAnsi="Arial" w:cs="Arial"/>
          <w:sz w:val="22"/>
          <w:szCs w:val="22"/>
        </w:rPr>
      </w:pPr>
      <w:r w:rsidRPr="000B16E5">
        <w:rPr>
          <w:rFonts w:ascii="Arial" w:hAnsi="Arial" w:cs="Arial"/>
          <w:b/>
          <w:sz w:val="22"/>
          <w:szCs w:val="22"/>
        </w:rPr>
        <w:t>3.</w:t>
      </w:r>
      <w:r w:rsidR="00A10301" w:rsidRPr="000B16E5">
        <w:rPr>
          <w:rFonts w:ascii="Arial" w:hAnsi="Arial" w:cs="Arial"/>
          <w:b/>
          <w:iCs/>
          <w:sz w:val="22"/>
          <w:szCs w:val="22"/>
        </w:rPr>
        <w:t>Требования к поставке МТР</w:t>
      </w:r>
    </w:p>
    <w:p w:rsidR="000B16E5" w:rsidRPr="000B16E5" w:rsidRDefault="000B16E5" w:rsidP="000B16E5">
      <w:pPr>
        <w:pStyle w:val="af5"/>
        <w:autoSpaceDE w:val="0"/>
        <w:autoSpaceDN w:val="0"/>
        <w:adjustRightInd w:val="0"/>
        <w:spacing w:after="120"/>
        <w:ind w:left="714"/>
        <w:jc w:val="both"/>
        <w:rPr>
          <w:rFonts w:cs="Arial"/>
          <w:sz w:val="10"/>
          <w:szCs w:val="10"/>
        </w:rPr>
      </w:pPr>
    </w:p>
    <w:p w:rsidR="00715D6A" w:rsidRDefault="00715D6A" w:rsidP="00715D6A">
      <w:pPr>
        <w:pStyle w:val="af5"/>
        <w:numPr>
          <w:ilvl w:val="0"/>
          <w:numId w:val="35"/>
        </w:numPr>
        <w:autoSpaceDE w:val="0"/>
        <w:autoSpaceDN w:val="0"/>
        <w:adjustRightInd w:val="0"/>
        <w:spacing w:after="240"/>
        <w:ind w:left="714" w:hanging="357"/>
        <w:jc w:val="both"/>
        <w:rPr>
          <w:rFonts w:cs="Arial"/>
          <w:szCs w:val="22"/>
        </w:rPr>
      </w:pPr>
      <w:r w:rsidRPr="00715D6A">
        <w:rPr>
          <w:rFonts w:cs="Arial"/>
          <w:szCs w:val="22"/>
        </w:rPr>
        <w:t xml:space="preserve">Товар должен соответствовать </w:t>
      </w:r>
      <w:r w:rsidRPr="00715D6A">
        <w:rPr>
          <w:rFonts w:cs="Arial"/>
          <w:iCs/>
          <w:szCs w:val="22"/>
        </w:rPr>
        <w:t>требованиям, пред</w:t>
      </w:r>
      <w:r w:rsidRPr="00715D6A">
        <w:rPr>
          <w:rFonts w:cs="Arial"/>
          <w:szCs w:val="22"/>
        </w:rPr>
        <w:t>ъявляемым к нему в прилагаемом техническом задании ОАО «</w:t>
      </w:r>
      <w:proofErr w:type="spellStart"/>
      <w:r w:rsidRPr="00715D6A">
        <w:rPr>
          <w:rFonts w:cs="Arial"/>
          <w:szCs w:val="22"/>
        </w:rPr>
        <w:t>Славнефть</w:t>
      </w:r>
      <w:proofErr w:type="spellEnd"/>
      <w:r w:rsidRPr="00715D6A">
        <w:rPr>
          <w:rFonts w:cs="Arial"/>
          <w:szCs w:val="22"/>
        </w:rPr>
        <w:t>-ЯНОС».</w:t>
      </w:r>
    </w:p>
    <w:p w:rsidR="00715D6A" w:rsidRDefault="00715D6A" w:rsidP="00715D6A">
      <w:pPr>
        <w:pStyle w:val="af5"/>
        <w:autoSpaceDE w:val="0"/>
        <w:autoSpaceDN w:val="0"/>
        <w:adjustRightInd w:val="0"/>
        <w:spacing w:after="240"/>
        <w:ind w:left="714"/>
        <w:jc w:val="both"/>
        <w:rPr>
          <w:rFonts w:cs="Arial"/>
          <w:szCs w:val="22"/>
        </w:rPr>
      </w:pPr>
    </w:p>
    <w:p w:rsidR="00715D6A" w:rsidRDefault="00C920E7" w:rsidP="00715D6A">
      <w:pPr>
        <w:pStyle w:val="af5"/>
        <w:numPr>
          <w:ilvl w:val="0"/>
          <w:numId w:val="35"/>
        </w:numPr>
        <w:autoSpaceDE w:val="0"/>
        <w:autoSpaceDN w:val="0"/>
        <w:adjustRightInd w:val="0"/>
        <w:spacing w:after="240"/>
        <w:ind w:left="714" w:hanging="357"/>
        <w:jc w:val="both"/>
        <w:rPr>
          <w:rFonts w:cs="Arial"/>
          <w:szCs w:val="22"/>
        </w:rPr>
      </w:pPr>
      <w:r w:rsidRPr="00715D6A">
        <w:rPr>
          <w:rFonts w:cs="Arial"/>
          <w:szCs w:val="22"/>
        </w:rPr>
        <w:t xml:space="preserve">Весь готовый Товар должен быть новым, изготовленным не ранее </w:t>
      </w:r>
      <w:r w:rsidR="00715D6A" w:rsidRPr="00715D6A">
        <w:rPr>
          <w:rFonts w:cs="Arial"/>
          <w:szCs w:val="22"/>
        </w:rPr>
        <w:t>1</w:t>
      </w:r>
      <w:r w:rsidRPr="00715D6A">
        <w:rPr>
          <w:rFonts w:cs="Arial"/>
          <w:szCs w:val="22"/>
        </w:rPr>
        <w:t xml:space="preserve"> квартала 201</w:t>
      </w:r>
      <w:r w:rsidR="00715D6A" w:rsidRPr="00715D6A">
        <w:rPr>
          <w:rFonts w:cs="Arial"/>
          <w:szCs w:val="22"/>
        </w:rPr>
        <w:t>6</w:t>
      </w:r>
      <w:r w:rsidRPr="00715D6A">
        <w:rPr>
          <w:rFonts w:cs="Arial"/>
          <w:szCs w:val="22"/>
        </w:rPr>
        <w:t xml:space="preserve"> года, не бывшим в эксплуатации</w:t>
      </w:r>
      <w:r w:rsidR="00BA052D" w:rsidRPr="00715D6A">
        <w:rPr>
          <w:rFonts w:cs="Arial"/>
          <w:szCs w:val="22"/>
        </w:rPr>
        <w:t>;</w:t>
      </w:r>
    </w:p>
    <w:p w:rsidR="00715D6A" w:rsidRPr="00715D6A" w:rsidRDefault="00715D6A" w:rsidP="00715D6A">
      <w:pPr>
        <w:pStyle w:val="af5"/>
        <w:rPr>
          <w:rFonts w:cs="Arial"/>
          <w:szCs w:val="22"/>
        </w:rPr>
      </w:pPr>
    </w:p>
    <w:p w:rsidR="0089719D" w:rsidRDefault="00715D6A" w:rsidP="00715D6A">
      <w:pPr>
        <w:pStyle w:val="af5"/>
        <w:numPr>
          <w:ilvl w:val="0"/>
          <w:numId w:val="35"/>
        </w:numPr>
        <w:autoSpaceDE w:val="0"/>
        <w:autoSpaceDN w:val="0"/>
        <w:adjustRightInd w:val="0"/>
        <w:spacing w:after="120"/>
        <w:ind w:left="714" w:hanging="357"/>
        <w:jc w:val="both"/>
        <w:rPr>
          <w:rFonts w:cs="Arial"/>
          <w:szCs w:val="22"/>
        </w:rPr>
      </w:pPr>
      <w:r>
        <w:rPr>
          <w:rFonts w:cs="Arial"/>
          <w:szCs w:val="22"/>
        </w:rPr>
        <w:t>Товар</w:t>
      </w:r>
      <w:r w:rsidR="0089719D" w:rsidRPr="00715D6A">
        <w:rPr>
          <w:rFonts w:cs="Arial"/>
          <w:szCs w:val="22"/>
        </w:rPr>
        <w:t xml:space="preserve"> при отгрузке должен быть упакован</w:t>
      </w:r>
      <w:r w:rsidR="00F07600" w:rsidRPr="00715D6A">
        <w:rPr>
          <w:rFonts w:cs="Arial"/>
          <w:szCs w:val="22"/>
        </w:rPr>
        <w:t>.</w:t>
      </w:r>
      <w:r w:rsidR="0089719D" w:rsidRPr="00715D6A">
        <w:rPr>
          <w:rFonts w:cs="Arial"/>
          <w:szCs w:val="22"/>
        </w:rPr>
        <w:t xml:space="preserve"> </w:t>
      </w:r>
      <w:r w:rsidR="00F07600" w:rsidRPr="00715D6A">
        <w:rPr>
          <w:rFonts w:cs="Arial"/>
          <w:szCs w:val="22"/>
        </w:rPr>
        <w:t>У</w:t>
      </w:r>
      <w:r w:rsidR="0089719D" w:rsidRPr="00715D6A">
        <w:rPr>
          <w:rFonts w:cs="Arial"/>
          <w:szCs w:val="22"/>
        </w:rPr>
        <w:t>паковка должна предохранять МТР от порчи во время транспортировки и хранения</w:t>
      </w:r>
      <w:r w:rsidR="00F07600" w:rsidRPr="00715D6A">
        <w:rPr>
          <w:rFonts w:cs="Arial"/>
          <w:szCs w:val="22"/>
        </w:rPr>
        <w:t xml:space="preserve"> и соответствовать требованиям Стандартов на упаковку продукции</w:t>
      </w:r>
      <w:r w:rsidRPr="00715D6A">
        <w:rPr>
          <w:rFonts w:cs="Arial"/>
          <w:szCs w:val="22"/>
        </w:rPr>
        <w:t>;</w:t>
      </w:r>
    </w:p>
    <w:p w:rsidR="00715D6A" w:rsidRPr="00715D6A" w:rsidRDefault="00715D6A" w:rsidP="00715D6A">
      <w:pPr>
        <w:pStyle w:val="af5"/>
        <w:rPr>
          <w:rFonts w:cs="Arial"/>
          <w:szCs w:val="22"/>
        </w:rPr>
      </w:pPr>
    </w:p>
    <w:p w:rsidR="00715D6A" w:rsidRPr="00715D6A" w:rsidRDefault="00715D6A" w:rsidP="00715D6A">
      <w:pPr>
        <w:widowControl w:val="0"/>
        <w:numPr>
          <w:ilvl w:val="0"/>
          <w:numId w:val="48"/>
        </w:numPr>
        <w:tabs>
          <w:tab w:val="left" w:pos="426"/>
        </w:tabs>
        <w:autoSpaceDE w:val="0"/>
        <w:autoSpaceDN w:val="0"/>
        <w:adjustRightInd w:val="0"/>
        <w:jc w:val="both"/>
        <w:rPr>
          <w:rFonts w:cs="Arial"/>
          <w:i/>
          <w:szCs w:val="22"/>
        </w:rPr>
      </w:pPr>
      <w:r w:rsidRPr="00715D6A">
        <w:rPr>
          <w:rFonts w:cs="Arial"/>
          <w:i/>
          <w:iCs/>
          <w:szCs w:val="22"/>
        </w:rPr>
        <w:t>товарные накладные, товарно-транспортные накладные по формам, утвержденным Госкомстатом РФ, ТТН, иные товаросопроводительные документы, соответствующие способу транспортировки Товара</w:t>
      </w:r>
    </w:p>
    <w:p w:rsidR="00715D6A" w:rsidRPr="00715D6A" w:rsidRDefault="00715D6A" w:rsidP="00715D6A">
      <w:pPr>
        <w:numPr>
          <w:ilvl w:val="0"/>
          <w:numId w:val="48"/>
        </w:numPr>
        <w:autoSpaceDE w:val="0"/>
        <w:autoSpaceDN w:val="0"/>
        <w:adjustRightInd w:val="0"/>
        <w:spacing w:before="0"/>
        <w:jc w:val="both"/>
        <w:rPr>
          <w:rFonts w:cs="Arial"/>
          <w:i/>
          <w:szCs w:val="22"/>
        </w:rPr>
      </w:pPr>
      <w:r w:rsidRPr="00715D6A">
        <w:rPr>
          <w:rFonts w:cs="Arial"/>
          <w:i/>
          <w:szCs w:val="22"/>
        </w:rPr>
        <w:t xml:space="preserve">Сертификат анализа / качества производителя, </w:t>
      </w:r>
    </w:p>
    <w:p w:rsidR="00715D6A" w:rsidRPr="00715D6A" w:rsidRDefault="00715D6A" w:rsidP="00715D6A">
      <w:pPr>
        <w:numPr>
          <w:ilvl w:val="0"/>
          <w:numId w:val="48"/>
        </w:numPr>
        <w:autoSpaceDE w:val="0"/>
        <w:autoSpaceDN w:val="0"/>
        <w:adjustRightInd w:val="0"/>
        <w:spacing w:before="0"/>
        <w:jc w:val="both"/>
        <w:rPr>
          <w:rFonts w:cs="Arial"/>
          <w:i/>
          <w:szCs w:val="22"/>
        </w:rPr>
      </w:pPr>
      <w:r w:rsidRPr="00715D6A">
        <w:rPr>
          <w:rFonts w:cs="Arial"/>
          <w:i/>
          <w:szCs w:val="22"/>
        </w:rPr>
        <w:t xml:space="preserve">Сертификат происхождения, оформленный Торгово-Промышленной Палатой страны происхождения, </w:t>
      </w:r>
    </w:p>
    <w:p w:rsidR="00715D6A" w:rsidRPr="00715D6A" w:rsidRDefault="00715D6A" w:rsidP="00715D6A">
      <w:pPr>
        <w:numPr>
          <w:ilvl w:val="0"/>
          <w:numId w:val="48"/>
        </w:numPr>
        <w:autoSpaceDE w:val="0"/>
        <w:autoSpaceDN w:val="0"/>
        <w:adjustRightInd w:val="0"/>
        <w:spacing w:before="0"/>
        <w:jc w:val="both"/>
        <w:rPr>
          <w:rFonts w:cs="Arial"/>
          <w:i/>
          <w:szCs w:val="22"/>
        </w:rPr>
      </w:pPr>
      <w:r w:rsidRPr="00715D6A">
        <w:rPr>
          <w:rFonts w:cs="Arial"/>
          <w:i/>
          <w:szCs w:val="22"/>
        </w:rPr>
        <w:t>Действующий паспорт безопасности на товар по форме EC (Европейского Сообщества), либо паспорт безопасности химической продукции в соответствии с ГОСТ 30333-2007,</w:t>
      </w:r>
    </w:p>
    <w:p w:rsidR="00154FFB" w:rsidRPr="00647812" w:rsidRDefault="00154FFB" w:rsidP="004B77D9">
      <w:pPr>
        <w:pStyle w:val="af5"/>
        <w:numPr>
          <w:ilvl w:val="0"/>
          <w:numId w:val="36"/>
        </w:numPr>
        <w:shd w:val="clear" w:color="auto" w:fill="FFFFFF"/>
        <w:tabs>
          <w:tab w:val="left" w:pos="284"/>
        </w:tabs>
        <w:jc w:val="both"/>
        <w:rPr>
          <w:rFonts w:cs="Arial"/>
          <w:szCs w:val="22"/>
        </w:rPr>
      </w:pPr>
      <w:r w:rsidRPr="00647812">
        <w:rPr>
          <w:rFonts w:cs="Arial"/>
          <w:spacing w:val="3"/>
          <w:szCs w:val="22"/>
        </w:rPr>
        <w:lastRenderedPageBreak/>
        <w:t xml:space="preserve">Документация на </w:t>
      </w:r>
      <w:r w:rsidR="00715D6A">
        <w:rPr>
          <w:rFonts w:cs="Arial"/>
          <w:spacing w:val="3"/>
          <w:szCs w:val="22"/>
        </w:rPr>
        <w:t>Товар</w:t>
      </w:r>
      <w:r w:rsidRPr="00647812">
        <w:rPr>
          <w:rFonts w:cs="Arial"/>
          <w:spacing w:val="3"/>
          <w:szCs w:val="22"/>
        </w:rPr>
        <w:t xml:space="preserve"> должна быть</w:t>
      </w:r>
      <w:r w:rsidR="00AE7D1C">
        <w:rPr>
          <w:rFonts w:cs="Arial"/>
          <w:spacing w:val="3"/>
          <w:szCs w:val="22"/>
        </w:rPr>
        <w:t xml:space="preserve"> представлена на русском языке</w:t>
      </w:r>
      <w:r w:rsidRPr="00647812">
        <w:rPr>
          <w:rFonts w:cs="Arial"/>
          <w:spacing w:val="3"/>
          <w:szCs w:val="22"/>
        </w:rPr>
        <w:t xml:space="preserve"> на бумажном и электронном носителе. </w:t>
      </w:r>
    </w:p>
    <w:p w:rsidR="00154FFB" w:rsidRPr="00427A85" w:rsidRDefault="00154FFB" w:rsidP="004B77D9">
      <w:pPr>
        <w:numPr>
          <w:ilvl w:val="0"/>
          <w:numId w:val="36"/>
        </w:numPr>
        <w:shd w:val="clear" w:color="auto" w:fill="FFFFFF"/>
        <w:tabs>
          <w:tab w:val="left" w:pos="284"/>
        </w:tabs>
        <w:jc w:val="both"/>
        <w:rPr>
          <w:rFonts w:cs="Arial"/>
          <w:szCs w:val="22"/>
        </w:rPr>
      </w:pPr>
      <w:r w:rsidRPr="00427A85">
        <w:rPr>
          <w:rFonts w:cs="Arial"/>
          <w:spacing w:val="3"/>
          <w:szCs w:val="22"/>
        </w:rPr>
        <w:t xml:space="preserve">Документация на </w:t>
      </w:r>
      <w:r w:rsidR="00715D6A">
        <w:rPr>
          <w:rFonts w:cs="Arial"/>
          <w:spacing w:val="3"/>
          <w:szCs w:val="22"/>
        </w:rPr>
        <w:t>Товар</w:t>
      </w:r>
      <w:r w:rsidRPr="00427A85">
        <w:rPr>
          <w:rFonts w:cs="Arial"/>
          <w:spacing w:val="3"/>
          <w:szCs w:val="22"/>
        </w:rPr>
        <w:t xml:space="preserve"> импортного производства должна быть переведена на русский язык</w:t>
      </w:r>
      <w:r w:rsidR="00BC1808">
        <w:rPr>
          <w:rFonts w:cs="Arial"/>
          <w:spacing w:val="3"/>
          <w:szCs w:val="22"/>
        </w:rPr>
        <w:t>;</w:t>
      </w:r>
    </w:p>
    <w:p w:rsidR="00F07600" w:rsidRPr="00317829" w:rsidRDefault="000A6843" w:rsidP="00ED1FA8">
      <w:pPr>
        <w:pStyle w:val="afb"/>
        <w:numPr>
          <w:ilvl w:val="0"/>
          <w:numId w:val="36"/>
        </w:numPr>
        <w:spacing w:before="120"/>
        <w:jc w:val="both"/>
        <w:rPr>
          <w:rFonts w:ascii="Arial" w:hAnsi="Arial" w:cs="Arial"/>
          <w:sz w:val="22"/>
          <w:szCs w:val="22"/>
        </w:rPr>
      </w:pPr>
      <w:r w:rsidRPr="00317829">
        <w:rPr>
          <w:rFonts w:ascii="Arial" w:eastAsiaTheme="minorHAnsi" w:hAnsi="Arial" w:cs="Arial"/>
          <w:sz w:val="22"/>
          <w:szCs w:val="22"/>
          <w:lang w:eastAsia="en-US"/>
        </w:rPr>
        <w:t>Договор на поставку МТР будет заключен с ОАО «НГК «</w:t>
      </w:r>
      <w:proofErr w:type="spellStart"/>
      <w:r w:rsidRPr="00317829">
        <w:rPr>
          <w:rFonts w:ascii="Arial" w:eastAsiaTheme="minorHAnsi" w:hAnsi="Arial" w:cs="Arial"/>
          <w:sz w:val="22"/>
          <w:szCs w:val="22"/>
          <w:lang w:eastAsia="en-US"/>
        </w:rPr>
        <w:t>Славнефть</w:t>
      </w:r>
      <w:proofErr w:type="spellEnd"/>
      <w:r w:rsidRPr="00317829">
        <w:rPr>
          <w:rFonts w:ascii="Arial" w:eastAsiaTheme="minorHAnsi" w:hAnsi="Arial" w:cs="Arial"/>
          <w:sz w:val="22"/>
          <w:szCs w:val="22"/>
          <w:lang w:eastAsia="en-US"/>
        </w:rPr>
        <w:t>»</w:t>
      </w:r>
      <w:r w:rsidR="00DF7781" w:rsidRPr="00317829">
        <w:rPr>
          <w:rFonts w:ascii="Arial" w:eastAsiaTheme="minorHAnsi" w:hAnsi="Arial" w:cs="Arial"/>
          <w:sz w:val="22"/>
          <w:szCs w:val="22"/>
          <w:lang w:eastAsia="en-US"/>
        </w:rPr>
        <w:t>;</w:t>
      </w:r>
    </w:p>
    <w:p w:rsidR="005C7D6C" w:rsidRDefault="005C7D6C" w:rsidP="00B0457A">
      <w:pPr>
        <w:snapToGrid w:val="0"/>
        <w:jc w:val="both"/>
        <w:rPr>
          <w:rFonts w:eastAsia="Tahoma" w:cs="Arial"/>
          <w:b/>
          <w:szCs w:val="22"/>
        </w:rPr>
      </w:pPr>
    </w:p>
    <w:p w:rsidR="00351A3E" w:rsidRDefault="00647812" w:rsidP="00351A3E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  <w:r>
        <w:rPr>
          <w:rFonts w:cs="Arial"/>
          <w:b/>
          <w:iCs/>
          <w:szCs w:val="22"/>
        </w:rPr>
        <w:t>4</w:t>
      </w:r>
      <w:r w:rsidR="00351A3E" w:rsidRPr="00427A85">
        <w:rPr>
          <w:rFonts w:cs="Arial"/>
          <w:b/>
          <w:iCs/>
          <w:szCs w:val="22"/>
        </w:rPr>
        <w:t>. Требования к контрагенту</w:t>
      </w:r>
    </w:p>
    <w:p w:rsidR="00603B1C" w:rsidRPr="00EA299E" w:rsidRDefault="000F6517" w:rsidP="004B77D9">
      <w:pPr>
        <w:pStyle w:val="afb"/>
        <w:numPr>
          <w:ilvl w:val="0"/>
          <w:numId w:val="34"/>
        </w:numPr>
        <w:spacing w:before="120"/>
        <w:ind w:left="714" w:hanging="357"/>
        <w:jc w:val="both"/>
        <w:rPr>
          <w:rFonts w:ascii="Arial" w:hAnsi="Arial" w:cs="Arial"/>
          <w:color w:val="000000"/>
          <w:kern w:val="24"/>
          <w:sz w:val="22"/>
          <w:szCs w:val="22"/>
        </w:rPr>
      </w:pPr>
      <w:r w:rsidRPr="00EA299E">
        <w:rPr>
          <w:rFonts w:ascii="Arial" w:hAnsi="Arial" w:cs="Arial"/>
          <w:color w:val="000000"/>
          <w:kern w:val="24"/>
          <w:sz w:val="22"/>
          <w:szCs w:val="22"/>
        </w:rPr>
        <w:t xml:space="preserve">Контрагент (компания) является </w:t>
      </w:r>
      <w:r w:rsidRPr="00EA299E">
        <w:rPr>
          <w:rFonts w:ascii="Arial" w:hAnsi="Arial" w:cs="Arial"/>
          <w:color w:val="000000"/>
          <w:kern w:val="24"/>
          <w:sz w:val="22"/>
          <w:szCs w:val="22"/>
          <w:u w:val="single"/>
        </w:rPr>
        <w:t>п</w:t>
      </w:r>
      <w:r w:rsidR="006D4EC2" w:rsidRPr="00EA299E">
        <w:rPr>
          <w:rFonts w:ascii="Arial" w:hAnsi="Arial" w:cs="Arial"/>
          <w:color w:val="000000"/>
          <w:kern w:val="24"/>
          <w:sz w:val="22"/>
          <w:szCs w:val="22"/>
          <w:u w:val="single"/>
        </w:rPr>
        <w:t>роизводителем</w:t>
      </w:r>
      <w:r w:rsidR="006D4EC2" w:rsidRPr="00EA299E">
        <w:rPr>
          <w:rFonts w:ascii="Arial" w:hAnsi="Arial" w:cs="Arial"/>
          <w:color w:val="000000"/>
          <w:kern w:val="24"/>
          <w:sz w:val="22"/>
          <w:szCs w:val="22"/>
        </w:rPr>
        <w:t xml:space="preserve"> поставляем</w:t>
      </w:r>
      <w:r w:rsidR="00715D6A" w:rsidRPr="00EA299E">
        <w:rPr>
          <w:rFonts w:ascii="Arial" w:hAnsi="Arial" w:cs="Arial"/>
          <w:color w:val="000000"/>
          <w:kern w:val="24"/>
          <w:sz w:val="22"/>
          <w:szCs w:val="22"/>
        </w:rPr>
        <w:t>ого</w:t>
      </w:r>
      <w:r w:rsidR="006D4EC2" w:rsidRPr="00EA299E">
        <w:rPr>
          <w:rFonts w:ascii="Arial" w:hAnsi="Arial" w:cs="Arial"/>
          <w:color w:val="000000"/>
          <w:kern w:val="24"/>
          <w:sz w:val="22"/>
          <w:szCs w:val="22"/>
        </w:rPr>
        <w:t xml:space="preserve"> </w:t>
      </w:r>
      <w:r w:rsidR="00715D6A" w:rsidRPr="00EA299E">
        <w:rPr>
          <w:rFonts w:ascii="Arial" w:hAnsi="Arial" w:cs="Arial"/>
          <w:color w:val="000000"/>
          <w:kern w:val="24"/>
          <w:sz w:val="22"/>
          <w:szCs w:val="22"/>
        </w:rPr>
        <w:t>Товара</w:t>
      </w:r>
      <w:r w:rsidR="006D4EC2" w:rsidRPr="00EA299E">
        <w:rPr>
          <w:rFonts w:ascii="Arial" w:hAnsi="Arial" w:cs="Arial"/>
          <w:color w:val="000000"/>
          <w:kern w:val="24"/>
          <w:sz w:val="22"/>
          <w:szCs w:val="22"/>
        </w:rPr>
        <w:t xml:space="preserve"> </w:t>
      </w:r>
      <w:r w:rsidRPr="00EA299E">
        <w:rPr>
          <w:rFonts w:ascii="Arial" w:hAnsi="Arial" w:cs="Arial"/>
          <w:color w:val="000000"/>
          <w:kern w:val="24"/>
          <w:sz w:val="22"/>
          <w:szCs w:val="22"/>
        </w:rPr>
        <w:t xml:space="preserve">или официальным </w:t>
      </w:r>
      <w:r w:rsidR="00715D6A" w:rsidRPr="00EA299E">
        <w:rPr>
          <w:rFonts w:ascii="Arial" w:hAnsi="Arial" w:cs="Arial"/>
          <w:color w:val="000000"/>
          <w:kern w:val="24"/>
          <w:sz w:val="22"/>
          <w:szCs w:val="22"/>
        </w:rPr>
        <w:t>представительством</w:t>
      </w:r>
      <w:r w:rsidRPr="00EA299E">
        <w:rPr>
          <w:rFonts w:ascii="Arial" w:hAnsi="Arial" w:cs="Arial"/>
          <w:color w:val="000000"/>
          <w:kern w:val="24"/>
          <w:sz w:val="22"/>
          <w:szCs w:val="22"/>
        </w:rPr>
        <w:t xml:space="preserve"> производителя</w:t>
      </w:r>
      <w:r w:rsidR="00715D6A" w:rsidRPr="00EA299E">
        <w:rPr>
          <w:rFonts w:ascii="Arial" w:hAnsi="Arial" w:cs="Arial"/>
          <w:color w:val="000000"/>
          <w:kern w:val="24"/>
          <w:sz w:val="22"/>
          <w:szCs w:val="22"/>
        </w:rPr>
        <w:t xml:space="preserve"> </w:t>
      </w:r>
      <w:r w:rsidRPr="00EA299E">
        <w:rPr>
          <w:rFonts w:ascii="Arial" w:hAnsi="Arial" w:cs="Arial"/>
          <w:color w:val="000000"/>
          <w:kern w:val="24"/>
          <w:sz w:val="22"/>
          <w:szCs w:val="22"/>
        </w:rPr>
        <w:t>на территории РФ. К поставкам оборудования посредники не допускаются.</w:t>
      </w:r>
    </w:p>
    <w:p w:rsidR="00715D6A" w:rsidRPr="00EA299E" w:rsidRDefault="00715D6A" w:rsidP="004B77D9">
      <w:pPr>
        <w:pStyle w:val="afb"/>
        <w:numPr>
          <w:ilvl w:val="0"/>
          <w:numId w:val="34"/>
        </w:numPr>
        <w:spacing w:before="120"/>
        <w:ind w:left="714" w:hanging="357"/>
        <w:jc w:val="both"/>
        <w:rPr>
          <w:rFonts w:ascii="Arial" w:hAnsi="Arial" w:cs="Arial"/>
          <w:color w:val="000000"/>
          <w:kern w:val="24"/>
          <w:sz w:val="22"/>
          <w:szCs w:val="22"/>
        </w:rPr>
      </w:pPr>
      <w:proofErr w:type="gramStart"/>
      <w:r w:rsidRPr="00EA299E">
        <w:rPr>
          <w:rFonts w:ascii="Arial" w:hAnsi="Arial" w:cs="Arial"/>
          <w:sz w:val="22"/>
          <w:szCs w:val="22"/>
        </w:rPr>
        <w:t>Наличие опыта поставок предлагаемой продукции  на предприятия нефтепереработки и нефтехимии в РФ (не менее одного года</w:t>
      </w:r>
      <w:proofErr w:type="gramEnd"/>
    </w:p>
    <w:p w:rsidR="00603B1C" w:rsidRPr="00EA299E" w:rsidRDefault="000F6517" w:rsidP="004B77D9">
      <w:pPr>
        <w:pStyle w:val="afb"/>
        <w:numPr>
          <w:ilvl w:val="0"/>
          <w:numId w:val="34"/>
        </w:numPr>
        <w:spacing w:before="120"/>
        <w:ind w:left="714" w:hanging="357"/>
        <w:jc w:val="both"/>
        <w:rPr>
          <w:rFonts w:ascii="Arial" w:hAnsi="Arial" w:cs="Arial"/>
          <w:color w:val="000000"/>
          <w:kern w:val="24"/>
          <w:sz w:val="22"/>
          <w:szCs w:val="22"/>
        </w:rPr>
      </w:pPr>
      <w:r w:rsidRPr="00EA299E">
        <w:rPr>
          <w:rFonts w:ascii="Arial" w:hAnsi="Arial" w:cs="Arial"/>
          <w:color w:val="000000"/>
          <w:kern w:val="24"/>
          <w:sz w:val="22"/>
          <w:szCs w:val="22"/>
        </w:rPr>
        <w:t>Отсутствие признанных поставщиком неудовлетворенных претензий по качеству и срокам поставки ОАО "НГК "</w:t>
      </w:r>
      <w:proofErr w:type="spellStart"/>
      <w:r w:rsidRPr="00EA299E">
        <w:rPr>
          <w:rFonts w:ascii="Arial" w:hAnsi="Arial" w:cs="Arial"/>
          <w:color w:val="000000"/>
          <w:kern w:val="24"/>
          <w:sz w:val="22"/>
          <w:szCs w:val="22"/>
        </w:rPr>
        <w:t>Славнефть</w:t>
      </w:r>
      <w:proofErr w:type="spellEnd"/>
      <w:r w:rsidRPr="00EA299E">
        <w:rPr>
          <w:rFonts w:ascii="Arial" w:hAnsi="Arial" w:cs="Arial"/>
          <w:color w:val="000000"/>
          <w:kern w:val="24"/>
          <w:sz w:val="22"/>
          <w:szCs w:val="22"/>
        </w:rPr>
        <w:t>", со сроком более полугода по результатам претензионной работы с Контрагентом, либо в соответствии с судебным решением.</w:t>
      </w:r>
    </w:p>
    <w:p w:rsidR="00715D6A" w:rsidRPr="00EA299E" w:rsidRDefault="00715D6A" w:rsidP="004B77D9">
      <w:pPr>
        <w:pStyle w:val="afb"/>
        <w:numPr>
          <w:ilvl w:val="0"/>
          <w:numId w:val="34"/>
        </w:numPr>
        <w:spacing w:before="120"/>
        <w:ind w:left="714" w:hanging="357"/>
        <w:jc w:val="both"/>
        <w:rPr>
          <w:rFonts w:ascii="Arial" w:hAnsi="Arial" w:cs="Arial"/>
          <w:color w:val="000000"/>
          <w:kern w:val="24"/>
          <w:sz w:val="22"/>
          <w:szCs w:val="22"/>
        </w:rPr>
      </w:pPr>
      <w:r w:rsidRPr="00EA299E">
        <w:rPr>
          <w:rFonts w:ascii="Arial" w:hAnsi="Arial" w:cs="Arial"/>
          <w:iCs/>
          <w:sz w:val="22"/>
          <w:szCs w:val="22"/>
        </w:rPr>
        <w:t xml:space="preserve">Обязательным условием для участия Контрагента в закупочных процедурах является наличие статуса «Аккредитован» на дату принятия решения о признании победителем. Порядок прохождения процедуры по аккредитации находится на внешнем сайте Компании </w:t>
      </w:r>
      <w:hyperlink r:id="rId9" w:history="1">
        <w:r w:rsidRPr="00EA299E">
          <w:rPr>
            <w:rStyle w:val="afe"/>
            <w:rFonts w:ascii="Arial" w:hAnsi="Arial" w:cs="Arial"/>
            <w:iCs/>
            <w:sz w:val="22"/>
            <w:szCs w:val="22"/>
          </w:rPr>
          <w:t>www.slavneft.ru</w:t>
        </w:r>
      </w:hyperlink>
    </w:p>
    <w:p w:rsidR="00603B1C" w:rsidRPr="00603B1C" w:rsidRDefault="00603B1C" w:rsidP="00603B1C">
      <w:pPr>
        <w:pStyle w:val="afb"/>
        <w:spacing w:before="120"/>
        <w:ind w:left="714"/>
        <w:jc w:val="both"/>
        <w:rPr>
          <w:rFonts w:ascii="Arial" w:hAnsi="Arial" w:cs="Arial"/>
          <w:color w:val="000000"/>
          <w:kern w:val="24"/>
          <w:sz w:val="22"/>
          <w:szCs w:val="22"/>
        </w:rPr>
      </w:pPr>
    </w:p>
    <w:p w:rsidR="00351A3E" w:rsidRPr="00427A85" w:rsidRDefault="000A6843" w:rsidP="00351A3E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  <w:r>
        <w:rPr>
          <w:rFonts w:cs="Arial"/>
          <w:b/>
          <w:iCs/>
          <w:szCs w:val="22"/>
        </w:rPr>
        <w:t>5</w:t>
      </w:r>
      <w:r w:rsidR="00351A3E" w:rsidRPr="00427A85">
        <w:rPr>
          <w:rFonts w:cs="Arial"/>
          <w:b/>
          <w:iCs/>
          <w:szCs w:val="22"/>
        </w:rPr>
        <w:t>. Прочие требования</w:t>
      </w:r>
      <w:r w:rsidR="00FF5F66">
        <w:rPr>
          <w:rFonts w:cs="Arial"/>
          <w:b/>
          <w:iCs/>
          <w:szCs w:val="22"/>
        </w:rPr>
        <w:t xml:space="preserve"> </w:t>
      </w:r>
    </w:p>
    <w:p w:rsidR="00D162D2" w:rsidRPr="00427A85" w:rsidRDefault="00D162D2" w:rsidP="00603B1C">
      <w:pPr>
        <w:ind w:firstLine="709"/>
        <w:jc w:val="both"/>
        <w:rPr>
          <w:rFonts w:cs="Arial"/>
          <w:b/>
          <w:szCs w:val="22"/>
          <w:u w:val="single"/>
        </w:rPr>
      </w:pPr>
      <w:r w:rsidRPr="00427A85">
        <w:rPr>
          <w:rFonts w:cs="Arial"/>
          <w:szCs w:val="22"/>
        </w:rPr>
        <w:t xml:space="preserve">При невозможности установки требуемого срока оплаты, Поставщик вправе предложить </w:t>
      </w:r>
      <w:proofErr w:type="spellStart"/>
      <w:r w:rsidRPr="00427A85">
        <w:rPr>
          <w:rFonts w:cs="Arial"/>
          <w:szCs w:val="22"/>
        </w:rPr>
        <w:t>факторинговую</w:t>
      </w:r>
      <w:proofErr w:type="spellEnd"/>
      <w:r w:rsidRPr="00427A85">
        <w:rPr>
          <w:rFonts w:cs="Arial"/>
          <w:szCs w:val="22"/>
        </w:rPr>
        <w:t xml:space="preserve"> систему оплаты. При этом ОАО «НГК «</w:t>
      </w:r>
      <w:proofErr w:type="spellStart"/>
      <w:r w:rsidRPr="00427A85">
        <w:rPr>
          <w:rFonts w:cs="Arial"/>
          <w:szCs w:val="22"/>
        </w:rPr>
        <w:t>Славнефть</w:t>
      </w:r>
      <w:proofErr w:type="spellEnd"/>
      <w:r w:rsidRPr="00427A85">
        <w:rPr>
          <w:rFonts w:cs="Arial"/>
          <w:szCs w:val="22"/>
        </w:rPr>
        <w:t xml:space="preserve">» готово рассматривать </w:t>
      </w:r>
      <w:proofErr w:type="spellStart"/>
      <w:r w:rsidRPr="00427A85">
        <w:rPr>
          <w:rFonts w:cs="Arial"/>
          <w:szCs w:val="22"/>
        </w:rPr>
        <w:t>факторинговую</w:t>
      </w:r>
      <w:proofErr w:type="spellEnd"/>
      <w:r w:rsidRPr="00427A85">
        <w:rPr>
          <w:rFonts w:cs="Arial"/>
          <w:szCs w:val="22"/>
        </w:rPr>
        <w:t xml:space="preserve"> систему оплаты </w:t>
      </w:r>
      <w:r w:rsidRPr="00427A85">
        <w:rPr>
          <w:rFonts w:cs="Arial"/>
          <w:b/>
          <w:szCs w:val="22"/>
          <w:u w:val="single"/>
        </w:rPr>
        <w:t>только при условии предоставления Банком дополнительной отсрочки платежа на срок от 45 рабочих дней до 65 рабочих дней.</w:t>
      </w:r>
    </w:p>
    <w:p w:rsidR="00427A85" w:rsidRPr="000428BB" w:rsidRDefault="00427A85" w:rsidP="00351A3E">
      <w:pPr>
        <w:spacing w:before="0"/>
        <w:jc w:val="both"/>
        <w:rPr>
          <w:rFonts w:cs="Arial"/>
          <w:sz w:val="20"/>
          <w:szCs w:val="20"/>
        </w:rPr>
      </w:pPr>
    </w:p>
    <w:p w:rsidR="003B71A3" w:rsidRDefault="003B71A3" w:rsidP="00394DC5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715D6A" w:rsidRDefault="00715D6A" w:rsidP="00394DC5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715D6A" w:rsidRDefault="00715D6A" w:rsidP="00394DC5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715D6A" w:rsidRDefault="00715D6A" w:rsidP="00394DC5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715D6A" w:rsidRDefault="00715D6A" w:rsidP="00394DC5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715D6A" w:rsidRDefault="00715D6A" w:rsidP="00394DC5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715D6A" w:rsidRDefault="00715D6A" w:rsidP="00394DC5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394DC5" w:rsidRPr="000428BB" w:rsidRDefault="00394DC5" w:rsidP="00394DC5">
      <w:pPr>
        <w:pStyle w:val="ConsPlusNormal"/>
        <w:widowControl/>
        <w:ind w:firstLine="0"/>
        <w:jc w:val="both"/>
        <w:rPr>
          <w:rFonts w:ascii="Arial" w:hAnsi="Arial" w:cs="Arial"/>
        </w:rPr>
      </w:pPr>
      <w:r w:rsidRPr="000428BB">
        <w:rPr>
          <w:rFonts w:ascii="Arial" w:hAnsi="Arial" w:cs="Arial"/>
        </w:rPr>
        <w:t xml:space="preserve">Начальник ДЗМТР                                                                           </w:t>
      </w:r>
      <w:r w:rsidR="00265239">
        <w:rPr>
          <w:rFonts w:ascii="Arial" w:hAnsi="Arial" w:cs="Arial"/>
        </w:rPr>
        <w:tab/>
      </w:r>
      <w:proofErr w:type="spellStart"/>
      <w:r w:rsidR="00703EF6">
        <w:rPr>
          <w:rFonts w:ascii="Arial" w:hAnsi="Arial" w:cs="Arial"/>
        </w:rPr>
        <w:t>И.Ю.Усков</w:t>
      </w:r>
      <w:proofErr w:type="spellEnd"/>
    </w:p>
    <w:p w:rsidR="00394DC5" w:rsidRPr="000428BB" w:rsidRDefault="00394DC5" w:rsidP="00394DC5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394DC5" w:rsidRDefault="00394DC5" w:rsidP="00394DC5">
      <w:pPr>
        <w:pStyle w:val="ConsPlusNormal"/>
        <w:widowControl/>
        <w:ind w:firstLine="0"/>
        <w:jc w:val="both"/>
        <w:rPr>
          <w:rFonts w:ascii="Arial" w:hAnsi="Arial" w:cs="Arial"/>
        </w:rPr>
      </w:pPr>
      <w:r w:rsidRPr="000428BB">
        <w:rPr>
          <w:rFonts w:ascii="Arial" w:hAnsi="Arial" w:cs="Arial"/>
        </w:rPr>
        <w:t>«___»______________</w:t>
      </w:r>
      <w:proofErr w:type="gramStart"/>
      <w:r w:rsidRPr="000428BB">
        <w:rPr>
          <w:rFonts w:ascii="Arial" w:hAnsi="Arial" w:cs="Arial"/>
        </w:rPr>
        <w:t>г</w:t>
      </w:r>
      <w:proofErr w:type="gramEnd"/>
      <w:r w:rsidRPr="000428BB">
        <w:rPr>
          <w:rFonts w:ascii="Arial" w:hAnsi="Arial" w:cs="Arial"/>
        </w:rPr>
        <w:t>.</w:t>
      </w:r>
    </w:p>
    <w:p w:rsidR="00EE014D" w:rsidRPr="000428BB" w:rsidRDefault="00EE014D" w:rsidP="00394DC5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3B71A3" w:rsidRDefault="00394DC5" w:rsidP="005C7D6C">
      <w:pPr>
        <w:pStyle w:val="ConsPlusNormal"/>
        <w:widowControl/>
        <w:ind w:firstLine="0"/>
        <w:jc w:val="both"/>
        <w:rPr>
          <w:rFonts w:ascii="Arial" w:hAnsi="Arial" w:cs="Arial"/>
        </w:rPr>
      </w:pPr>
      <w:r w:rsidRPr="000428BB">
        <w:rPr>
          <w:rFonts w:ascii="Arial" w:hAnsi="Arial" w:cs="Arial"/>
        </w:rPr>
        <w:t xml:space="preserve">               </w:t>
      </w:r>
      <w:r w:rsidR="00EE014D" w:rsidRPr="000428BB">
        <w:rPr>
          <w:rFonts w:ascii="Arial" w:hAnsi="Arial" w:cs="Arial"/>
        </w:rPr>
        <w:t>Д</w:t>
      </w:r>
      <w:r w:rsidRPr="000428BB">
        <w:rPr>
          <w:rFonts w:ascii="Arial" w:hAnsi="Arial" w:cs="Arial"/>
        </w:rPr>
        <w:t>ата</w:t>
      </w:r>
    </w:p>
    <w:p w:rsidR="00EE014D" w:rsidRDefault="00EE014D" w:rsidP="005C7D6C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sectPr w:rsidR="00EE014D" w:rsidSect="009602F6">
      <w:pgSz w:w="11906" w:h="16838" w:code="9"/>
      <w:pgMar w:top="851" w:right="566" w:bottom="56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443D" w:rsidRDefault="003C443D" w:rsidP="00351A3E">
      <w:pPr>
        <w:spacing w:before="0"/>
      </w:pPr>
      <w:r>
        <w:separator/>
      </w:r>
    </w:p>
  </w:endnote>
  <w:endnote w:type="continuationSeparator" w:id="0">
    <w:p w:rsidR="003C443D" w:rsidRDefault="003C443D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443D" w:rsidRDefault="003C443D" w:rsidP="00351A3E">
      <w:pPr>
        <w:spacing w:before="0"/>
      </w:pPr>
      <w:r>
        <w:separator/>
      </w:r>
    </w:p>
  </w:footnote>
  <w:footnote w:type="continuationSeparator" w:id="0">
    <w:p w:rsidR="003C443D" w:rsidRDefault="003C443D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815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7978E5"/>
    <w:multiLevelType w:val="multilevel"/>
    <w:tmpl w:val="1958B47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5">
    <w:nsid w:val="271A4767"/>
    <w:multiLevelType w:val="hybridMultilevel"/>
    <w:tmpl w:val="B22CE2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8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21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8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9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30">
    <w:nsid w:val="44621809"/>
    <w:multiLevelType w:val="hybridMultilevel"/>
    <w:tmpl w:val="EF24F6A0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1">
    <w:nsid w:val="44DE3AFC"/>
    <w:multiLevelType w:val="hybridMultilevel"/>
    <w:tmpl w:val="0E3EA83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4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7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8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40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41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6746396A"/>
    <w:multiLevelType w:val="hybridMultilevel"/>
    <w:tmpl w:val="B22CE2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6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41"/>
  </w:num>
  <w:num w:numId="3">
    <w:abstractNumId w:val="14"/>
  </w:num>
  <w:num w:numId="4">
    <w:abstractNumId w:val="19"/>
  </w:num>
  <w:num w:numId="5">
    <w:abstractNumId w:val="23"/>
  </w:num>
  <w:num w:numId="6">
    <w:abstractNumId w:val="21"/>
  </w:num>
  <w:num w:numId="7">
    <w:abstractNumId w:val="24"/>
  </w:num>
  <w:num w:numId="8">
    <w:abstractNumId w:val="21"/>
  </w:num>
  <w:num w:numId="9">
    <w:abstractNumId w:val="16"/>
  </w:num>
  <w:num w:numId="10">
    <w:abstractNumId w:val="17"/>
  </w:num>
  <w:num w:numId="11">
    <w:abstractNumId w:val="36"/>
  </w:num>
  <w:num w:numId="12">
    <w:abstractNumId w:val="1"/>
  </w:num>
  <w:num w:numId="13">
    <w:abstractNumId w:val="45"/>
  </w:num>
  <w:num w:numId="14">
    <w:abstractNumId w:val="37"/>
  </w:num>
  <w:num w:numId="15">
    <w:abstractNumId w:val="20"/>
  </w:num>
  <w:num w:numId="16">
    <w:abstractNumId w:val="4"/>
  </w:num>
  <w:num w:numId="17">
    <w:abstractNumId w:val="40"/>
  </w:num>
  <w:num w:numId="18">
    <w:abstractNumId w:val="25"/>
  </w:num>
  <w:num w:numId="19">
    <w:abstractNumId w:val="6"/>
  </w:num>
  <w:num w:numId="20">
    <w:abstractNumId w:val="27"/>
  </w:num>
  <w:num w:numId="21">
    <w:abstractNumId w:val="39"/>
  </w:num>
  <w:num w:numId="22">
    <w:abstractNumId w:val="8"/>
  </w:num>
  <w:num w:numId="23">
    <w:abstractNumId w:val="33"/>
  </w:num>
  <w:num w:numId="24">
    <w:abstractNumId w:val="10"/>
  </w:num>
  <w:num w:numId="25">
    <w:abstractNumId w:val="13"/>
  </w:num>
  <w:num w:numId="26">
    <w:abstractNumId w:val="38"/>
  </w:num>
  <w:num w:numId="27">
    <w:abstractNumId w:val="26"/>
  </w:num>
  <w:num w:numId="28">
    <w:abstractNumId w:val="28"/>
  </w:num>
  <w:num w:numId="29">
    <w:abstractNumId w:val="43"/>
  </w:num>
  <w:num w:numId="30">
    <w:abstractNumId w:val="22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6"/>
  </w:num>
  <w:num w:numId="36">
    <w:abstractNumId w:val="3"/>
  </w:num>
  <w:num w:numId="37">
    <w:abstractNumId w:val="18"/>
  </w:num>
  <w:num w:numId="38">
    <w:abstractNumId w:val="2"/>
  </w:num>
  <w:num w:numId="39">
    <w:abstractNumId w:val="44"/>
  </w:num>
  <w:num w:numId="40">
    <w:abstractNumId w:val="35"/>
  </w:num>
  <w:num w:numId="41">
    <w:abstractNumId w:val="19"/>
    <w:lvlOverride w:ilvl="0">
      <w:startOverride w:val="1"/>
    </w:lvlOverride>
  </w:num>
  <w:num w:numId="42">
    <w:abstractNumId w:val="29"/>
  </w:num>
  <w:num w:numId="43">
    <w:abstractNumId w:val="32"/>
  </w:num>
  <w:num w:numId="44">
    <w:abstractNumId w:val="9"/>
  </w:num>
  <w:num w:numId="45">
    <w:abstractNumId w:val="42"/>
  </w:num>
  <w:num w:numId="46">
    <w:abstractNumId w:val="15"/>
  </w:num>
  <w:num w:numId="47">
    <w:abstractNumId w:val="30"/>
  </w:num>
  <w:num w:numId="48">
    <w:abstractNumId w:val="31"/>
  </w:num>
  <w:num w:numId="49">
    <w:abstractNumId w:val="12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1009F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4B3D"/>
    <w:rsid w:val="00075BAF"/>
    <w:rsid w:val="0007786F"/>
    <w:rsid w:val="00086F48"/>
    <w:rsid w:val="00090B29"/>
    <w:rsid w:val="0009336B"/>
    <w:rsid w:val="00093F12"/>
    <w:rsid w:val="000A6843"/>
    <w:rsid w:val="000A6CC2"/>
    <w:rsid w:val="000B0EE8"/>
    <w:rsid w:val="000B1502"/>
    <w:rsid w:val="000B16E5"/>
    <w:rsid w:val="000B1AFE"/>
    <w:rsid w:val="000B45DD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56DD"/>
    <w:rsid w:val="00197777"/>
    <w:rsid w:val="001A7AE4"/>
    <w:rsid w:val="001B1164"/>
    <w:rsid w:val="001B35B9"/>
    <w:rsid w:val="001B410D"/>
    <w:rsid w:val="001B6778"/>
    <w:rsid w:val="001C01B4"/>
    <w:rsid w:val="001C5189"/>
    <w:rsid w:val="001C569A"/>
    <w:rsid w:val="001D040A"/>
    <w:rsid w:val="001D0D0F"/>
    <w:rsid w:val="001E0604"/>
    <w:rsid w:val="001E28D4"/>
    <w:rsid w:val="00242457"/>
    <w:rsid w:val="00242A25"/>
    <w:rsid w:val="00245ED2"/>
    <w:rsid w:val="00250782"/>
    <w:rsid w:val="00253D66"/>
    <w:rsid w:val="00265239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1056B"/>
    <w:rsid w:val="00313336"/>
    <w:rsid w:val="00317791"/>
    <w:rsid w:val="00317829"/>
    <w:rsid w:val="00320742"/>
    <w:rsid w:val="00320A95"/>
    <w:rsid w:val="00325218"/>
    <w:rsid w:val="0032630C"/>
    <w:rsid w:val="00330D38"/>
    <w:rsid w:val="0033234B"/>
    <w:rsid w:val="0033705C"/>
    <w:rsid w:val="0034719D"/>
    <w:rsid w:val="00350DB6"/>
    <w:rsid w:val="00351A3E"/>
    <w:rsid w:val="00361EC9"/>
    <w:rsid w:val="00362E6F"/>
    <w:rsid w:val="00364C03"/>
    <w:rsid w:val="003669A5"/>
    <w:rsid w:val="003700F4"/>
    <w:rsid w:val="00371010"/>
    <w:rsid w:val="0037229E"/>
    <w:rsid w:val="00393710"/>
    <w:rsid w:val="00394DC5"/>
    <w:rsid w:val="00396965"/>
    <w:rsid w:val="00396A7F"/>
    <w:rsid w:val="003A0645"/>
    <w:rsid w:val="003A2BAD"/>
    <w:rsid w:val="003A62E0"/>
    <w:rsid w:val="003B71A3"/>
    <w:rsid w:val="003C33FD"/>
    <w:rsid w:val="003C443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4B65"/>
    <w:rsid w:val="00406CDE"/>
    <w:rsid w:val="00415236"/>
    <w:rsid w:val="004172EC"/>
    <w:rsid w:val="004217E9"/>
    <w:rsid w:val="00427A85"/>
    <w:rsid w:val="00427BD9"/>
    <w:rsid w:val="0044293F"/>
    <w:rsid w:val="004478D7"/>
    <w:rsid w:val="00451086"/>
    <w:rsid w:val="00460705"/>
    <w:rsid w:val="00471DC4"/>
    <w:rsid w:val="004738D4"/>
    <w:rsid w:val="00484087"/>
    <w:rsid w:val="00484C7B"/>
    <w:rsid w:val="004867CF"/>
    <w:rsid w:val="00490884"/>
    <w:rsid w:val="00492427"/>
    <w:rsid w:val="004A2F6F"/>
    <w:rsid w:val="004A6E86"/>
    <w:rsid w:val="004B2985"/>
    <w:rsid w:val="004B77D9"/>
    <w:rsid w:val="004C0FE8"/>
    <w:rsid w:val="004C605F"/>
    <w:rsid w:val="004D25BF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10C1F"/>
    <w:rsid w:val="00512FD0"/>
    <w:rsid w:val="00514F75"/>
    <w:rsid w:val="005176C4"/>
    <w:rsid w:val="00524CE4"/>
    <w:rsid w:val="00527DD5"/>
    <w:rsid w:val="00536259"/>
    <w:rsid w:val="00541082"/>
    <w:rsid w:val="00547964"/>
    <w:rsid w:val="005502A7"/>
    <w:rsid w:val="005516FE"/>
    <w:rsid w:val="00552F3D"/>
    <w:rsid w:val="00553EB1"/>
    <w:rsid w:val="00556B44"/>
    <w:rsid w:val="005600A5"/>
    <w:rsid w:val="0057052F"/>
    <w:rsid w:val="0057597D"/>
    <w:rsid w:val="005817C2"/>
    <w:rsid w:val="005956B6"/>
    <w:rsid w:val="00597683"/>
    <w:rsid w:val="005A7715"/>
    <w:rsid w:val="005C1B9C"/>
    <w:rsid w:val="005C7D6C"/>
    <w:rsid w:val="005D0CDF"/>
    <w:rsid w:val="005D3432"/>
    <w:rsid w:val="005D4C74"/>
    <w:rsid w:val="005E2D0C"/>
    <w:rsid w:val="005E79E0"/>
    <w:rsid w:val="005F39ED"/>
    <w:rsid w:val="00603B1C"/>
    <w:rsid w:val="006054C0"/>
    <w:rsid w:val="00615FF9"/>
    <w:rsid w:val="00624DE3"/>
    <w:rsid w:val="0063475A"/>
    <w:rsid w:val="00640788"/>
    <w:rsid w:val="00647812"/>
    <w:rsid w:val="0065105D"/>
    <w:rsid w:val="00677905"/>
    <w:rsid w:val="006863F1"/>
    <w:rsid w:val="006A3707"/>
    <w:rsid w:val="006A7532"/>
    <w:rsid w:val="006B1816"/>
    <w:rsid w:val="006B6B70"/>
    <w:rsid w:val="006B75BE"/>
    <w:rsid w:val="006B7F46"/>
    <w:rsid w:val="006C0645"/>
    <w:rsid w:val="006C3F77"/>
    <w:rsid w:val="006D06D0"/>
    <w:rsid w:val="006D1834"/>
    <w:rsid w:val="006D4EC2"/>
    <w:rsid w:val="006D544D"/>
    <w:rsid w:val="006F4D9B"/>
    <w:rsid w:val="00700640"/>
    <w:rsid w:val="00702016"/>
    <w:rsid w:val="00703EF6"/>
    <w:rsid w:val="007141CB"/>
    <w:rsid w:val="00715D6A"/>
    <w:rsid w:val="00721750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B559E"/>
    <w:rsid w:val="007B6A48"/>
    <w:rsid w:val="007C7BFC"/>
    <w:rsid w:val="007D0635"/>
    <w:rsid w:val="007D3736"/>
    <w:rsid w:val="007D7224"/>
    <w:rsid w:val="007D7951"/>
    <w:rsid w:val="007F5B92"/>
    <w:rsid w:val="007F60FC"/>
    <w:rsid w:val="007F78EA"/>
    <w:rsid w:val="0080144E"/>
    <w:rsid w:val="008029D0"/>
    <w:rsid w:val="008243FD"/>
    <w:rsid w:val="00825CFE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A3F6C"/>
    <w:rsid w:val="008A52DC"/>
    <w:rsid w:val="008A67FE"/>
    <w:rsid w:val="008A7C5F"/>
    <w:rsid w:val="008B0AB6"/>
    <w:rsid w:val="008B665F"/>
    <w:rsid w:val="008C3404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2C65"/>
    <w:rsid w:val="00945526"/>
    <w:rsid w:val="009602F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41B4"/>
    <w:rsid w:val="009F68B3"/>
    <w:rsid w:val="00A00F90"/>
    <w:rsid w:val="00A02D24"/>
    <w:rsid w:val="00A10301"/>
    <w:rsid w:val="00A11C38"/>
    <w:rsid w:val="00A12CF7"/>
    <w:rsid w:val="00A32F85"/>
    <w:rsid w:val="00A36286"/>
    <w:rsid w:val="00A4072C"/>
    <w:rsid w:val="00A445A2"/>
    <w:rsid w:val="00A47FBF"/>
    <w:rsid w:val="00A5453E"/>
    <w:rsid w:val="00A562A4"/>
    <w:rsid w:val="00A6384B"/>
    <w:rsid w:val="00A73CF0"/>
    <w:rsid w:val="00A80A41"/>
    <w:rsid w:val="00A93ED3"/>
    <w:rsid w:val="00A963E0"/>
    <w:rsid w:val="00A97853"/>
    <w:rsid w:val="00A97F5E"/>
    <w:rsid w:val="00AB02AB"/>
    <w:rsid w:val="00AB46C8"/>
    <w:rsid w:val="00AB640F"/>
    <w:rsid w:val="00AD2E66"/>
    <w:rsid w:val="00AD761F"/>
    <w:rsid w:val="00AE7D1C"/>
    <w:rsid w:val="00AF170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3009D"/>
    <w:rsid w:val="00B336BC"/>
    <w:rsid w:val="00B37630"/>
    <w:rsid w:val="00B55B23"/>
    <w:rsid w:val="00B57727"/>
    <w:rsid w:val="00B66389"/>
    <w:rsid w:val="00B67039"/>
    <w:rsid w:val="00B74B29"/>
    <w:rsid w:val="00B7689A"/>
    <w:rsid w:val="00B84C00"/>
    <w:rsid w:val="00B873B2"/>
    <w:rsid w:val="00B95789"/>
    <w:rsid w:val="00BA052D"/>
    <w:rsid w:val="00BA2252"/>
    <w:rsid w:val="00BA3F2F"/>
    <w:rsid w:val="00BB0214"/>
    <w:rsid w:val="00BB327F"/>
    <w:rsid w:val="00BC1808"/>
    <w:rsid w:val="00BC1DD8"/>
    <w:rsid w:val="00BC3F7B"/>
    <w:rsid w:val="00BD69AD"/>
    <w:rsid w:val="00BD7C14"/>
    <w:rsid w:val="00BF1675"/>
    <w:rsid w:val="00BF630B"/>
    <w:rsid w:val="00C00869"/>
    <w:rsid w:val="00C06D2D"/>
    <w:rsid w:val="00C10AC6"/>
    <w:rsid w:val="00C16FFB"/>
    <w:rsid w:val="00C220EA"/>
    <w:rsid w:val="00C31AE8"/>
    <w:rsid w:val="00C35468"/>
    <w:rsid w:val="00C40AD7"/>
    <w:rsid w:val="00C445FE"/>
    <w:rsid w:val="00C46A2C"/>
    <w:rsid w:val="00C536ED"/>
    <w:rsid w:val="00C57F1A"/>
    <w:rsid w:val="00C61489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1CB9"/>
    <w:rsid w:val="00CF46DD"/>
    <w:rsid w:val="00CF7BEC"/>
    <w:rsid w:val="00D04965"/>
    <w:rsid w:val="00D055FE"/>
    <w:rsid w:val="00D10630"/>
    <w:rsid w:val="00D11ECF"/>
    <w:rsid w:val="00D162D2"/>
    <w:rsid w:val="00D324E8"/>
    <w:rsid w:val="00D44CF4"/>
    <w:rsid w:val="00D46D64"/>
    <w:rsid w:val="00D47C92"/>
    <w:rsid w:val="00D501AF"/>
    <w:rsid w:val="00D53B69"/>
    <w:rsid w:val="00D5469F"/>
    <w:rsid w:val="00D61754"/>
    <w:rsid w:val="00D6329E"/>
    <w:rsid w:val="00D718DB"/>
    <w:rsid w:val="00D732EA"/>
    <w:rsid w:val="00D8219F"/>
    <w:rsid w:val="00D8234F"/>
    <w:rsid w:val="00D91A7D"/>
    <w:rsid w:val="00DA37C1"/>
    <w:rsid w:val="00DA7138"/>
    <w:rsid w:val="00DB0ADE"/>
    <w:rsid w:val="00DB5EF7"/>
    <w:rsid w:val="00DB6D38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DF7781"/>
    <w:rsid w:val="00E20C65"/>
    <w:rsid w:val="00E2502B"/>
    <w:rsid w:val="00E501ED"/>
    <w:rsid w:val="00E56AAF"/>
    <w:rsid w:val="00E67925"/>
    <w:rsid w:val="00E7182D"/>
    <w:rsid w:val="00E75456"/>
    <w:rsid w:val="00E76312"/>
    <w:rsid w:val="00E82A96"/>
    <w:rsid w:val="00E85DE4"/>
    <w:rsid w:val="00E902B9"/>
    <w:rsid w:val="00E92E3D"/>
    <w:rsid w:val="00E97B98"/>
    <w:rsid w:val="00EA198B"/>
    <w:rsid w:val="00EA299E"/>
    <w:rsid w:val="00EB32AD"/>
    <w:rsid w:val="00EB7151"/>
    <w:rsid w:val="00EC526B"/>
    <w:rsid w:val="00EC605D"/>
    <w:rsid w:val="00EC7CE6"/>
    <w:rsid w:val="00ED1FA8"/>
    <w:rsid w:val="00ED4DD7"/>
    <w:rsid w:val="00ED5179"/>
    <w:rsid w:val="00ED75A9"/>
    <w:rsid w:val="00EE014D"/>
    <w:rsid w:val="00EE6B59"/>
    <w:rsid w:val="00EE6D5C"/>
    <w:rsid w:val="00EF7B18"/>
    <w:rsid w:val="00F01F59"/>
    <w:rsid w:val="00F02570"/>
    <w:rsid w:val="00F04B55"/>
    <w:rsid w:val="00F056AA"/>
    <w:rsid w:val="00F07600"/>
    <w:rsid w:val="00F0768A"/>
    <w:rsid w:val="00F33097"/>
    <w:rsid w:val="00F33ADA"/>
    <w:rsid w:val="00F424E2"/>
    <w:rsid w:val="00F51AFE"/>
    <w:rsid w:val="00F566FE"/>
    <w:rsid w:val="00F61A6F"/>
    <w:rsid w:val="00F6598E"/>
    <w:rsid w:val="00F65E8B"/>
    <w:rsid w:val="00F76A52"/>
    <w:rsid w:val="00F80DA6"/>
    <w:rsid w:val="00F92ACC"/>
    <w:rsid w:val="00F96263"/>
    <w:rsid w:val="00FA140A"/>
    <w:rsid w:val="00FA21C3"/>
    <w:rsid w:val="00FA474F"/>
    <w:rsid w:val="00FB0383"/>
    <w:rsid w:val="00FB194B"/>
    <w:rsid w:val="00FB4001"/>
    <w:rsid w:val="00FC13AA"/>
    <w:rsid w:val="00FC72AE"/>
    <w:rsid w:val="00FD5D64"/>
    <w:rsid w:val="00FE0748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91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1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slav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F639C1-99FC-432D-A6B9-913A6E9D6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562</Words>
  <Characters>3207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Федутинова Светлана Валентиновна</cp:lastModifiedBy>
  <cp:revision>9</cp:revision>
  <cp:lastPrinted>2015-11-19T06:08:00Z</cp:lastPrinted>
  <dcterms:created xsi:type="dcterms:W3CDTF">2015-12-08T13:28:00Z</dcterms:created>
  <dcterms:modified xsi:type="dcterms:W3CDTF">2016-01-28T06:18:00Z</dcterms:modified>
</cp:coreProperties>
</file>